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58418">
      <w:pPr>
        <w:spacing w:line="570" w:lineRule="exac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附件1:山东省省级机关房产租赁合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同（式样）</w:t>
      </w:r>
    </w:p>
    <w:p w14:paraId="3229A7BC">
      <w:pPr>
        <w:spacing w:line="360" w:lineRule="auto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山东省省级机关房产租赁合同</w:t>
      </w:r>
    </w:p>
    <w:p w14:paraId="71AEA681">
      <w:pPr>
        <w:spacing w:line="360" w:lineRule="auto"/>
        <w:jc w:val="center"/>
        <w:rPr>
          <w:rFonts w:ascii="文星简大标宋" w:hAnsi="华文中宋" w:eastAsia="文星简大标宋"/>
          <w:color w:val="000000"/>
          <w:sz w:val="44"/>
          <w:szCs w:val="44"/>
        </w:rPr>
      </w:pPr>
      <w:r>
        <w:rPr>
          <w:rFonts w:hint="eastAsia" w:ascii="文星简大标宋" w:hAnsi="华文中宋" w:eastAsia="文星简大标宋"/>
          <w:color w:val="000000"/>
          <w:sz w:val="44"/>
          <w:szCs w:val="44"/>
        </w:rPr>
        <w:t>（式样）</w:t>
      </w:r>
    </w:p>
    <w:p w14:paraId="174DD595">
      <w:pPr>
        <w:spacing w:line="360" w:lineRule="auto"/>
        <w:ind w:left="5626" w:leftChars="2679" w:firstLine="1334" w:firstLineChars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</w:t>
      </w:r>
    </w:p>
    <w:p w14:paraId="166830C1">
      <w:pPr>
        <w:spacing w:line="360" w:lineRule="auto"/>
        <w:ind w:firstLine="470" w:firstLineChars="19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合同编号:</w:t>
      </w:r>
    </w:p>
    <w:p w14:paraId="3EC74421">
      <w:pPr>
        <w:spacing w:line="360" w:lineRule="auto"/>
        <w:ind w:firstLine="470" w:firstLineChars="19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　　　           签订地点：</w:t>
      </w:r>
    </w:p>
    <w:p w14:paraId="2CE06122">
      <w:pPr>
        <w:spacing w:after="234"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　　　　　　         签订时间：　年　　月　　日　</w:t>
      </w:r>
    </w:p>
    <w:p w14:paraId="42320CD0">
      <w:pPr>
        <w:spacing w:after="234"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出租方（甲方）：</w:t>
      </w:r>
    </w:p>
    <w:p w14:paraId="05891DE2">
      <w:pPr>
        <w:spacing w:after="234" w:line="360" w:lineRule="auto"/>
        <w:ind w:firstLine="480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承租方（乙方）：</w:t>
      </w:r>
    </w:p>
    <w:p w14:paraId="4DB35974">
      <w:pPr>
        <w:spacing w:line="360" w:lineRule="auto"/>
        <w:ind w:firstLine="471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依据《中华人民共和国合同法》、《山东省党政机关办公用房管理办法》（ 鲁办发〔2018〕49号）、《山东省省级机关房产出租管理办法》（   〔  〕  号）等有关法律、法规和规章制度，以及《关于同意某某单位出租房产的复函》（   〔  〕  号）批复意见，甲乙双方在平等、自愿的基础上，就房屋租赁的有关事宜达成协议如下：</w:t>
      </w:r>
    </w:p>
    <w:p w14:paraId="503F8106">
      <w:pPr>
        <w:pStyle w:val="2"/>
        <w:numPr>
          <w:ilvl w:val="0"/>
          <w:numId w:val="1"/>
        </w:numPr>
      </w:pPr>
      <w:r>
        <w:rPr>
          <w:rFonts w:hint="eastAsia"/>
        </w:rPr>
        <w:t>　房屋基本情况</w:t>
      </w:r>
    </w:p>
    <w:p w14:paraId="70F884E6">
      <w:pPr>
        <w:spacing w:line="360" w:lineRule="auto"/>
        <w:ind w:firstLine="471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该房屋坐落于[  ]市[  ]县（市、</w:t>
      </w:r>
      <w:r>
        <w:rPr>
          <w:rFonts w:hint="eastAsia" w:ascii="宋体" w:hAnsi="宋体"/>
          <w:color w:val="000000"/>
          <w:sz w:val="24"/>
        </w:rPr>
        <w:t>区）[  ]路[  ]号，</w:t>
      </w:r>
      <w:r>
        <w:rPr>
          <w:rFonts w:hint="eastAsia" w:ascii="宋体"/>
          <w:color w:val="000000"/>
          <w:sz w:val="24"/>
        </w:rPr>
        <w:t>（[  ]幢[  ]层[  ]室）。</w:t>
      </w:r>
    </w:p>
    <w:p w14:paraId="033F9E1B">
      <w:pPr>
        <w:spacing w:line="360" w:lineRule="auto"/>
        <w:ind w:firstLine="471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该房屋：建筑面积共计[  ]平方米，使用面积共计[  ]平方米。房屋所有权证号（或房屋所有权凭证）[                            ]。</w:t>
      </w:r>
    </w:p>
    <w:p w14:paraId="5A59F77C">
      <w:pPr>
        <w:spacing w:line="360" w:lineRule="auto"/>
        <w:ind w:firstLine="471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装修状况：[                                          ]。</w:t>
      </w:r>
    </w:p>
    <w:p w14:paraId="5DFD34E3">
      <w:pPr>
        <w:spacing w:line="360" w:lineRule="auto"/>
        <w:ind w:firstLine="471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其他条件：[                                          ]。</w:t>
      </w:r>
    </w:p>
    <w:p w14:paraId="47CAEAE8">
      <w:pPr>
        <w:spacing w:line="360" w:lineRule="auto"/>
        <w:ind w:firstLine="471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甲方承诺出租该房屋的行为已经有权机构批准，且该房屋产权清晰，未设定抵押、担保，未涉及法律诉讼。</w:t>
      </w:r>
    </w:p>
    <w:p w14:paraId="16866D97">
      <w:pPr>
        <w:pStyle w:val="2"/>
        <w:numPr>
          <w:ilvl w:val="0"/>
          <w:numId w:val="1"/>
        </w:numPr>
      </w:pPr>
      <w:r>
        <w:rPr>
          <w:rFonts w:hint="eastAsia"/>
        </w:rPr>
        <w:t xml:space="preserve">  </w:t>
      </w:r>
      <w:r>
        <w:rPr>
          <w:rFonts w:hint="eastAsia" w:ascii="宋体" w:hAnsi="宋体"/>
          <w:color w:val="000000"/>
        </w:rPr>
        <w:t>租赁期限</w:t>
      </w:r>
      <w:r>
        <w:rPr>
          <w:rFonts w:hint="eastAsia"/>
        </w:rPr>
        <w:t xml:space="preserve">                   </w:t>
      </w:r>
    </w:p>
    <w:p w14:paraId="0D97BFB4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房屋租赁期限自[  ]年[  ]月[  ]日至[  ]年[  ]月[  ]日。（提示：租赁期限不得超过20年，且不得超出房屋权利证书载明的有效期限）。</w:t>
      </w:r>
    </w:p>
    <w:p w14:paraId="23575DB3"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租赁合同期满，乙方应如期交还所租赁房屋；乙方逾期不交还的，甲方有权收回所租赁房屋。</w:t>
      </w:r>
      <w:r>
        <w:rPr>
          <w:rFonts w:hint="eastAsia" w:ascii="宋体"/>
          <w:color w:val="000000"/>
          <w:sz w:val="24"/>
        </w:rPr>
        <w:t>甲方如需继续出租，同等条件下，</w:t>
      </w:r>
      <w:r>
        <w:rPr>
          <w:rFonts w:hint="eastAsia" w:ascii="宋体" w:hAnsi="宋体"/>
          <w:color w:val="000000"/>
          <w:sz w:val="24"/>
        </w:rPr>
        <w:t>乙方享有</w:t>
      </w:r>
      <w:r>
        <w:rPr>
          <w:rFonts w:hint="eastAsia" w:ascii="宋体"/>
          <w:color w:val="000000"/>
          <w:sz w:val="24"/>
        </w:rPr>
        <w:t>优先承租权，经原批准机构批准，双方另行签订租赁合同。</w:t>
      </w:r>
    </w:p>
    <w:p w14:paraId="287ABBB9">
      <w:pPr>
        <w:pStyle w:val="2"/>
        <w:numPr>
          <w:ilvl w:val="0"/>
          <w:numId w:val="1"/>
        </w:numPr>
      </w:pPr>
      <w:r>
        <w:rPr>
          <w:rFonts w:hint="eastAsia"/>
        </w:rPr>
        <w:t>　租金、租金支付期限及方式</w:t>
      </w:r>
    </w:p>
    <w:p w14:paraId="404AD7A6">
      <w:pPr>
        <w:numPr>
          <w:ilvl w:val="1"/>
          <w:numId w:val="2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租金</w:t>
      </w:r>
    </w:p>
    <w:p w14:paraId="73C98D04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*（租赁期限不超过3年的）租金标准为每日每平方米[  ]元（提示：符合有权机构批准文件的要求，注明是建筑面积还是使用面积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,租金总额为：人民币（大写）[    ]元。</w:t>
      </w:r>
    </w:p>
    <w:p w14:paraId="586259F1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*（租赁期限超过3年的，每2年为一个档期确定租金标准）租金总额为[  ]元：</w:t>
      </w:r>
    </w:p>
    <w:p w14:paraId="49B8192A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第1、2年，租金标准为每日每平方米[  ]元，租金额为人民币[  ]元；</w:t>
      </w:r>
    </w:p>
    <w:p w14:paraId="6E0E77F4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第3、4年，租金标准为每日每平方米[  ]元，租金额为人民币[  ]元；</w:t>
      </w:r>
    </w:p>
    <w:p w14:paraId="7A852868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第5、6年，租金标准为每日每平方米[  ]元，租金额为人民币[  ]元；</w:t>
      </w:r>
    </w:p>
    <w:p w14:paraId="37C4C901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……</w:t>
      </w:r>
    </w:p>
    <w:p w14:paraId="61DA7D9E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年，租金标准为每日每平方米[  ]元，租金额为人民币[  ]元。</w:t>
      </w:r>
    </w:p>
    <w:p w14:paraId="181D622F">
      <w:pPr>
        <w:numPr>
          <w:ilvl w:val="1"/>
          <w:numId w:val="2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支付期限：[           ]（提示：每月/季/年支付一次，或全部租金一次性支付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。</w:t>
      </w:r>
    </w:p>
    <w:p w14:paraId="5D867E4F">
      <w:pPr>
        <w:numPr>
          <w:ilvl w:val="1"/>
          <w:numId w:val="2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支付方式：乙方须于每个支付期前[  ]日内将下一期租金以[  ]方式（支票、汇票等）汇入甲方指定账户:[                ]，甲方向乙方开据合法票据。</w:t>
      </w:r>
    </w:p>
    <w:p w14:paraId="21BDCDFC">
      <w:pPr>
        <w:pStyle w:val="2"/>
        <w:numPr>
          <w:ilvl w:val="0"/>
          <w:numId w:val="1"/>
        </w:numPr>
      </w:pPr>
      <w:r>
        <w:rPr>
          <w:rFonts w:hint="eastAsia"/>
        </w:rPr>
        <w:t>　房屋租赁用途</w:t>
      </w:r>
    </w:p>
    <w:p w14:paraId="4ADDD8BB">
      <w:pPr>
        <w:spacing w:line="360" w:lineRule="auto"/>
        <w:ind w:firstLine="471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乙方承租该房屋用途为：[                         ]， 在租赁期内未征得甲方书面同意，乙方不得擅自改变该房屋的用途，不得转租或分租给第三方。</w:t>
      </w:r>
    </w:p>
    <w:p w14:paraId="14494932">
      <w:pPr>
        <w:spacing w:line="360" w:lineRule="auto"/>
        <w:ind w:firstLine="471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乙方承诺使用承租房屋从事的各项活动均符合国家法律、法规和有关规定，并独立承担完全责任。</w:t>
      </w:r>
    </w:p>
    <w:p w14:paraId="2F5D3E07">
      <w:pPr>
        <w:pStyle w:val="2"/>
        <w:numPr>
          <w:ilvl w:val="0"/>
          <w:numId w:val="1"/>
        </w:numPr>
      </w:pPr>
      <w:r>
        <w:rPr>
          <w:rFonts w:hint="eastAsia"/>
        </w:rPr>
        <w:t>　房屋维护及修缮</w:t>
      </w:r>
    </w:p>
    <w:p w14:paraId="77021328">
      <w:pPr>
        <w:numPr>
          <w:ilvl w:val="1"/>
          <w:numId w:val="3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甲方负责维修的范围、时间及费用负担：[        　            </w:t>
      </w:r>
    </w:p>
    <w:p w14:paraId="7668AB2D">
      <w:pPr>
        <w:spacing w:line="360" w:lineRule="auto"/>
        <w:ind w:firstLine="8520" w:firstLineChars="35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]。</w:t>
      </w:r>
    </w:p>
    <w:p w14:paraId="0FE26CC0">
      <w:pPr>
        <w:numPr>
          <w:ilvl w:val="1"/>
          <w:numId w:val="3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乙方负责房屋的日常维护，保护各项设施、设备免遭损坏。甲方允许（不允许）乙方对该房屋进行装修或增设他物。装修、增设他物的范围是：[           </w:t>
      </w:r>
    </w:p>
    <w:p w14:paraId="5AE15465">
      <w:pPr>
        <w:spacing w:line="360" w:lineRule="auto"/>
        <w:ind w:firstLine="5400" w:firstLineChars="2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] ，费用由乙方负担。乙方装修房屋或者增设他物，不得改变房屋结构，不得影响房屋安全。</w:t>
      </w:r>
    </w:p>
    <w:p w14:paraId="5C4AEA76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（三）租赁合同期满或解除后，乙方房屋装修、改善增设他物的处理：[       </w:t>
      </w:r>
    </w:p>
    <w:p w14:paraId="55D8D42D">
      <w:pPr>
        <w:spacing w:line="360" w:lineRule="auto"/>
        <w:ind w:firstLine="5520" w:firstLineChars="2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]。</w:t>
      </w:r>
      <w:r>
        <w:rPr>
          <w:rFonts w:hint="eastAsia"/>
        </w:rPr>
        <w:t>　　　　　　　　　　　　</w:t>
      </w:r>
    </w:p>
    <w:p w14:paraId="1B3B45DC">
      <w:pPr>
        <w:pStyle w:val="2"/>
        <w:numPr>
          <w:ilvl w:val="0"/>
          <w:numId w:val="1"/>
        </w:numPr>
      </w:pPr>
      <w:r>
        <w:rPr>
          <w:rFonts w:hint="eastAsia"/>
        </w:rPr>
        <w:t>　房屋租赁保证金</w:t>
      </w:r>
    </w:p>
    <w:p w14:paraId="1D1A3929">
      <w:pPr>
        <w:numPr>
          <w:ilvl w:val="1"/>
          <w:numId w:val="4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本合同生效后[    ]日内，乙方须向甲方支付房屋租赁保证金人民币（大写）[      ]元。</w:t>
      </w:r>
    </w:p>
    <w:p w14:paraId="10D64486">
      <w:pPr>
        <w:numPr>
          <w:ilvl w:val="1"/>
          <w:numId w:val="4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租赁期满或合同解除后，房屋租赁保证金由甲方抵扣应由乙方承担的费用、租金、滞纳金及赔偿等，剩余部分如数返还乙方。房屋租赁保证金不计付利息。</w:t>
      </w:r>
    </w:p>
    <w:p w14:paraId="18F9EB79">
      <w:pPr>
        <w:pStyle w:val="2"/>
        <w:numPr>
          <w:ilvl w:val="0"/>
          <w:numId w:val="1"/>
        </w:numPr>
      </w:pPr>
      <w:r>
        <w:rPr>
          <w:rFonts w:hint="eastAsia"/>
        </w:rPr>
        <w:t>　房屋使用的有关费用</w:t>
      </w:r>
    </w:p>
    <w:p w14:paraId="7CB567C9">
      <w:pPr>
        <w:spacing w:line="360" w:lineRule="auto"/>
        <w:ind w:firstLine="618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租赁期内，与该房屋有关的各项费用承担方式为：</w:t>
      </w:r>
    </w:p>
    <w:p w14:paraId="4BFBD7A1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（一）乙方承担的费用：水费、电费、电话费、电视收视费、互联网费、供暖费、 燃气费、物业管理费及除甲方承担的相关税款外的其它费用等（提示：应逐一列全）。上述费用的交付方式为：[            ]（提示：甲方垫付乙方归还或者乙方直接支付等）。</w:t>
      </w:r>
    </w:p>
    <w:p w14:paraId="43C556F7">
      <w:pPr>
        <w:spacing w:line="360" w:lineRule="auto"/>
        <w:ind w:left="51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（二）甲方承担的费用：甲方应承担的相关税款</w:t>
      </w:r>
      <w:r>
        <w:rPr>
          <w:rFonts w:hint="eastAsia" w:ascii="宋体" w:hAnsi="宋体"/>
          <w:b/>
          <w:color w:val="000000"/>
          <w:sz w:val="24"/>
        </w:rPr>
        <w:t>。</w:t>
      </w:r>
    </w:p>
    <w:p w14:paraId="11C3383B">
      <w:pPr>
        <w:pStyle w:val="2"/>
        <w:numPr>
          <w:ilvl w:val="0"/>
          <w:numId w:val="1"/>
        </w:numPr>
      </w:pPr>
      <w:r>
        <w:rPr>
          <w:rFonts w:hint="eastAsia"/>
        </w:rPr>
        <w:t>　房屋交付及交还的期限、方式及验收</w:t>
      </w:r>
    </w:p>
    <w:p w14:paraId="2A13D2DD">
      <w:pPr>
        <w:numPr>
          <w:ilvl w:val="1"/>
          <w:numId w:val="5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交付：甲方应按租赁期限规定按时将房屋交付乙方，乙方予以验收，并于交接时由双方在《房屋附属设施、设备清单》（见附件）上签字盖章。</w:t>
      </w:r>
    </w:p>
    <w:p w14:paraId="3C8A2A74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（二）交还：乙方应于租赁期满或合同解除后[    ]日内，将房屋全部交还甲方，甲方予以验收。按合同约定乙方可移走的所有物品同时移走，逾期未移走的，甲方有权处置。双方于房屋交接时在《房屋附属设施、设备清单》上签字盖章。</w:t>
      </w:r>
    </w:p>
    <w:p w14:paraId="186EA868">
      <w:pPr>
        <w:pStyle w:val="2"/>
        <w:numPr>
          <w:ilvl w:val="0"/>
          <w:numId w:val="1"/>
        </w:numPr>
      </w:pPr>
      <w:r>
        <w:rPr>
          <w:rFonts w:hint="eastAsia"/>
        </w:rPr>
        <w:t>　合同解除的条件</w:t>
      </w:r>
    </w:p>
    <w:p w14:paraId="6E72184A">
      <w:pPr>
        <w:numPr>
          <w:ilvl w:val="1"/>
          <w:numId w:val="6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有下列情形之一的，本合同终止，甲乙双方互不承担违约责任：</w:t>
      </w:r>
    </w:p>
    <w:p w14:paraId="7617A376">
      <w:pPr>
        <w:numPr>
          <w:ilvl w:val="2"/>
          <w:numId w:val="7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该房屋因城市建设需要被依法列入房屋拆迁范围的；</w:t>
      </w:r>
    </w:p>
    <w:p w14:paraId="1D1D8B0F">
      <w:pPr>
        <w:numPr>
          <w:ilvl w:val="2"/>
          <w:numId w:val="7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因法定不可抗力致使房屋毁损、灭失或造成其他损失而无法继续使用的；</w:t>
      </w:r>
    </w:p>
    <w:p w14:paraId="41670A7B">
      <w:pPr>
        <w:numPr>
          <w:ilvl w:val="2"/>
          <w:numId w:val="7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非甲乙双方因素致使合同终止的其他情形。</w:t>
      </w:r>
    </w:p>
    <w:p w14:paraId="1A1CD894">
      <w:pPr>
        <w:numPr>
          <w:ilvl w:val="1"/>
          <w:numId w:val="6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甲方有下列情形之一的，乙方有权解除本合同：</w:t>
      </w:r>
    </w:p>
    <w:p w14:paraId="6E37C78E">
      <w:pPr>
        <w:numPr>
          <w:ilvl w:val="2"/>
          <w:numId w:val="8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迟延交付房屋[  ]日以上；</w:t>
      </w:r>
    </w:p>
    <w:p w14:paraId="13BF9B68">
      <w:pPr>
        <w:numPr>
          <w:ilvl w:val="2"/>
          <w:numId w:val="8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交付的房屋不符合合同约定影响乙方正常使用；</w:t>
      </w:r>
    </w:p>
    <w:p w14:paraId="4462A63D">
      <w:pPr>
        <w:numPr>
          <w:ilvl w:val="2"/>
          <w:numId w:val="8"/>
        </w:num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双方约定的其他情形：[                                    ]。      </w:t>
      </w:r>
    </w:p>
    <w:p w14:paraId="3A5EDDC4">
      <w:pPr>
        <w:numPr>
          <w:ilvl w:val="1"/>
          <w:numId w:val="6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乙方有下列情形之一的，甲方有权解除本合同：</w:t>
      </w:r>
    </w:p>
    <w:p w14:paraId="0FAD1EA5">
      <w:pPr>
        <w:numPr>
          <w:ilvl w:val="2"/>
          <w:numId w:val="9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不支付或者不按照约定支付租金；</w:t>
      </w:r>
    </w:p>
    <w:p w14:paraId="2381D4FC">
      <w:pPr>
        <w:numPr>
          <w:ilvl w:val="2"/>
          <w:numId w:val="9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不支付或者不按约定支付应由乙方负担的各项费用；</w:t>
      </w:r>
    </w:p>
    <w:p w14:paraId="53815EF5">
      <w:pPr>
        <w:numPr>
          <w:ilvl w:val="2"/>
          <w:numId w:val="9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未经甲方书面同意，乙方擅自改变该房屋用途或转租、分租给第三方；</w:t>
      </w:r>
    </w:p>
    <w:p w14:paraId="75EA84A3">
      <w:pPr>
        <w:numPr>
          <w:ilvl w:val="2"/>
          <w:numId w:val="9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违反合同约定对房屋进行维修、增设他物或不承担维护责任致使房屋或设备设施损坏；</w:t>
      </w:r>
    </w:p>
    <w:p w14:paraId="2CB5848B">
      <w:pPr>
        <w:numPr>
          <w:ilvl w:val="2"/>
          <w:numId w:val="9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利用该房屋从事违法活动；</w:t>
      </w:r>
    </w:p>
    <w:p w14:paraId="0311DD77">
      <w:pPr>
        <w:numPr>
          <w:ilvl w:val="2"/>
          <w:numId w:val="9"/>
        </w:num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双方约定的其他情形：[                                    ]。</w:t>
      </w:r>
    </w:p>
    <w:p w14:paraId="486237AB">
      <w:pPr>
        <w:pStyle w:val="2"/>
        <w:numPr>
          <w:ilvl w:val="0"/>
          <w:numId w:val="1"/>
        </w:numPr>
      </w:pPr>
      <w:r>
        <w:rPr>
          <w:rFonts w:hint="eastAsia"/>
        </w:rPr>
        <w:t>　违约责任</w:t>
      </w:r>
    </w:p>
    <w:p w14:paraId="133A60D1">
      <w:pPr>
        <w:numPr>
          <w:ilvl w:val="1"/>
          <w:numId w:val="10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甲方未按约定履行维修义务造成乙方人身受到伤害或财物毁损的，应承担赔偿责任，赔偿金额按造成的实际损失计算；</w:t>
      </w:r>
    </w:p>
    <w:p w14:paraId="7585CE27">
      <w:pPr>
        <w:numPr>
          <w:ilvl w:val="1"/>
          <w:numId w:val="10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乙方违反合同约定使用或维修房屋给甲方造成损失的，应承担赔偿责任，赔偿金额按造成的实际损失计算；</w:t>
      </w:r>
    </w:p>
    <w:p w14:paraId="2874C0F4">
      <w:pPr>
        <w:numPr>
          <w:ilvl w:val="1"/>
          <w:numId w:val="10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乙方逾期不向甲方支付保证金或租金，除应如数补交外，还应支付应付金额[   ]%的滞纳金（提示：不低于银行同期贷款利率）；</w:t>
      </w:r>
    </w:p>
    <w:p w14:paraId="325CEDBC">
      <w:pPr>
        <w:numPr>
          <w:ilvl w:val="1"/>
          <w:numId w:val="10"/>
        </w:num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双方约定的其他责任：[                                    ]。</w:t>
      </w:r>
    </w:p>
    <w:p w14:paraId="0AA0E4D2">
      <w:pPr>
        <w:pStyle w:val="2"/>
        <w:numPr>
          <w:ilvl w:val="0"/>
          <w:numId w:val="1"/>
        </w:numPr>
      </w:pPr>
      <w:r>
        <w:rPr>
          <w:rFonts w:hint="eastAsia"/>
        </w:rPr>
        <w:t>　合同争议的解决</w:t>
      </w:r>
    </w:p>
    <w:p w14:paraId="43609528"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本合同在履行过程中发生争议，由双方当事人协商解决；也可由当地市场监督管理部门调解；协商或调解不能解决的，按下列第[    ]种方式解决：</w:t>
      </w:r>
    </w:p>
    <w:p w14:paraId="3E1913AB"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（一）提交[         ]仲裁委员会仲裁；</w:t>
      </w:r>
    </w:p>
    <w:p w14:paraId="3DBBD684"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（二）依法向有管辖权的人民法院起诉。</w:t>
      </w:r>
    </w:p>
    <w:p w14:paraId="19146D2A">
      <w:pPr>
        <w:pStyle w:val="2"/>
        <w:numPr>
          <w:ilvl w:val="0"/>
          <w:numId w:val="1"/>
        </w:numPr>
      </w:pPr>
      <w:r>
        <w:rPr>
          <w:rFonts w:hint="eastAsia"/>
        </w:rPr>
        <w:t>　其他约定事项</w:t>
      </w:r>
    </w:p>
    <w:p w14:paraId="32FFCC51">
      <w:pPr>
        <w:spacing w:line="360" w:lineRule="auto"/>
        <w:ind w:firstLine="600" w:firstLineChars="250"/>
        <w:jc w:val="left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双方需要约定的其他内容：</w:t>
      </w:r>
      <w:r>
        <w:rPr>
          <w:rFonts w:hint="eastAsia" w:ascii="宋体" w:hAnsi="宋体"/>
          <w:color w:val="000000"/>
          <w:sz w:val="24"/>
        </w:rPr>
        <w:t>[ 　　　　　                              　]</w:t>
      </w:r>
      <w:r>
        <w:rPr>
          <w:rFonts w:hint="eastAsia" w:ascii="宋体"/>
          <w:color w:val="000000"/>
          <w:sz w:val="24"/>
        </w:rPr>
        <w:t>。</w:t>
      </w:r>
    </w:p>
    <w:p w14:paraId="45DDCC17">
      <w:pPr>
        <w:spacing w:line="360" w:lineRule="auto"/>
        <w:ind w:firstLine="555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本合同经甲乙双方签字盖章后生效。</w:t>
      </w:r>
    </w:p>
    <w:p w14:paraId="0ADE1D0C">
      <w:pPr>
        <w:spacing w:line="360" w:lineRule="auto"/>
        <w:ind w:firstLine="555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本合同一式[  ]份，双方各执一份，同时按规定送同级财政部门及其他有关部门备案。</w:t>
      </w:r>
    </w:p>
    <w:p w14:paraId="3597F5C7">
      <w:pPr>
        <w:spacing w:line="360" w:lineRule="auto"/>
        <w:ind w:firstLine="555"/>
        <w:rPr>
          <w:rFonts w:ascii="宋体"/>
          <w:color w:val="000000"/>
          <w:sz w:val="24"/>
        </w:rPr>
      </w:pPr>
    </w:p>
    <w:p w14:paraId="6825694F">
      <w:pPr>
        <w:spacing w:line="360" w:lineRule="auto"/>
        <w:ind w:firstLine="1032" w:firstLineChars="430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附件：</w:t>
      </w:r>
      <w:r>
        <w:rPr>
          <w:rFonts w:ascii="宋体"/>
          <w:color w:val="000000"/>
          <w:sz w:val="24"/>
        </w:rPr>
        <w:t>房屋附属设施、设备清单</w:t>
      </w:r>
    </w:p>
    <w:p w14:paraId="70CC7A88">
      <w:pPr>
        <w:spacing w:line="360" w:lineRule="auto"/>
        <w:ind w:firstLine="555"/>
        <w:rPr>
          <w:rFonts w:ascii="宋体"/>
          <w:color w:val="000000"/>
          <w:sz w:val="24"/>
        </w:rPr>
      </w:pPr>
    </w:p>
    <w:p w14:paraId="594EFA9F">
      <w:pPr>
        <w:spacing w:line="360" w:lineRule="auto"/>
        <w:ind w:firstLine="555"/>
        <w:rPr>
          <w:rFonts w:ascii="宋体"/>
          <w:color w:val="000000"/>
          <w:sz w:val="24"/>
        </w:rPr>
      </w:pPr>
    </w:p>
    <w:p w14:paraId="114D69B5">
      <w:pPr>
        <w:spacing w:line="360" w:lineRule="auto"/>
        <w:ind w:firstLine="555"/>
        <w:rPr>
          <w:rFonts w:ascii="宋体"/>
          <w:color w:val="000000"/>
          <w:sz w:val="24"/>
        </w:rPr>
      </w:pPr>
    </w:p>
    <w:p w14:paraId="7D454B27">
      <w:pPr>
        <w:spacing w:line="360" w:lineRule="auto"/>
        <w:ind w:firstLine="555"/>
        <w:rPr>
          <w:rFonts w:ascii="宋体"/>
          <w:color w:val="000000"/>
          <w:sz w:val="24"/>
        </w:rPr>
      </w:pPr>
    </w:p>
    <w:p w14:paraId="114A432D">
      <w:pPr>
        <w:spacing w:line="360" w:lineRule="auto"/>
        <w:ind w:firstLine="555"/>
        <w:rPr>
          <w:rFonts w:ascii="宋体"/>
          <w:color w:val="000000"/>
          <w:sz w:val="24"/>
        </w:rPr>
      </w:pPr>
    </w:p>
    <w:p w14:paraId="43144975">
      <w:pPr>
        <w:tabs>
          <w:tab w:val="left" w:pos="4500"/>
        </w:tabs>
        <w:spacing w:before="234" w:line="360" w:lineRule="auto"/>
        <w:ind w:firstLine="471"/>
        <w:rPr>
          <w:rFonts w:ascii="宋体"/>
          <w:color w:val="000000"/>
          <w:sz w:val="24"/>
        </w:rPr>
      </w:pPr>
      <w:r>
        <w:rPr>
          <w:rFonts w:hint="eastAsia" w:ascii="宋体"/>
          <w:b/>
          <w:color w:val="000000"/>
          <w:sz w:val="24"/>
        </w:rPr>
        <w:t>甲方（</w:t>
      </w:r>
      <w:r>
        <w:rPr>
          <w:rFonts w:hint="eastAsia" w:ascii="宋体"/>
          <w:color w:val="000000"/>
          <w:sz w:val="24"/>
        </w:rPr>
        <w:t>章）：</w:t>
      </w:r>
      <w:r>
        <w:rPr>
          <w:rFonts w:hint="eastAsia" w:ascii="宋体"/>
          <w:color w:val="000000"/>
          <w:sz w:val="24"/>
        </w:rPr>
        <w:tab/>
      </w:r>
      <w:r>
        <w:rPr>
          <w:rFonts w:hint="eastAsia" w:ascii="宋体"/>
          <w:color w:val="000000"/>
          <w:sz w:val="24"/>
        </w:rPr>
        <w:t xml:space="preserve">    </w:t>
      </w:r>
      <w:r>
        <w:rPr>
          <w:rFonts w:hint="eastAsia" w:ascii="宋体"/>
          <w:b/>
          <w:color w:val="000000"/>
          <w:sz w:val="24"/>
        </w:rPr>
        <w:t>乙方（</w:t>
      </w:r>
      <w:r>
        <w:rPr>
          <w:rFonts w:hint="eastAsia" w:ascii="宋体"/>
          <w:color w:val="000000"/>
          <w:sz w:val="24"/>
        </w:rPr>
        <w:t>章）：</w:t>
      </w:r>
    </w:p>
    <w:p w14:paraId="0F2FC7AB">
      <w:pPr>
        <w:tabs>
          <w:tab w:val="left" w:pos="4500"/>
        </w:tabs>
        <w:spacing w:line="360" w:lineRule="auto"/>
        <w:ind w:firstLine="480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住所：   　　　　　　　　　　　　　　住所：</w:t>
      </w:r>
    </w:p>
    <w:p w14:paraId="445EB03D">
      <w:pPr>
        <w:tabs>
          <w:tab w:val="left" w:pos="4500"/>
        </w:tabs>
        <w:spacing w:line="360" w:lineRule="auto"/>
        <w:ind w:firstLine="480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法定代表人（签字）：　　　　　　　　　法定代表人（签字）：</w:t>
      </w:r>
    </w:p>
    <w:p w14:paraId="262D652D">
      <w:pPr>
        <w:tabs>
          <w:tab w:val="left" w:pos="4500"/>
        </w:tabs>
        <w:spacing w:line="360" w:lineRule="auto"/>
        <w:ind w:firstLine="480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委托代理人：                         委托代理人：</w:t>
      </w:r>
    </w:p>
    <w:p w14:paraId="27ECEAC6">
      <w:pPr>
        <w:tabs>
          <w:tab w:val="left" w:pos="4500"/>
        </w:tabs>
        <w:spacing w:line="360" w:lineRule="auto"/>
        <w:ind w:firstLine="480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电话：                               电话：</w:t>
      </w:r>
    </w:p>
    <w:p w14:paraId="6E986B9C">
      <w:pPr>
        <w:tabs>
          <w:tab w:val="left" w:pos="4500"/>
        </w:tabs>
        <w:spacing w:line="360" w:lineRule="auto"/>
        <w:ind w:firstLine="480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开户银行：                           开户银行：</w:t>
      </w:r>
    </w:p>
    <w:p w14:paraId="0F0765F9">
      <w:pPr>
        <w:tabs>
          <w:tab w:val="left" w:pos="4500"/>
        </w:tabs>
        <w:spacing w:line="360" w:lineRule="auto"/>
        <w:ind w:firstLine="480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账号：                               账号：</w:t>
      </w:r>
    </w:p>
    <w:p w14:paraId="17C57EF8">
      <w:pPr>
        <w:tabs>
          <w:tab w:val="left" w:pos="4500"/>
        </w:tabs>
        <w:spacing w:line="360" w:lineRule="auto"/>
        <w:ind w:firstLine="480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邮政编码：                           邮政编码：</w:t>
      </w:r>
      <w:r>
        <w:rPr>
          <w:rFonts w:hint="eastAsia" w:ascii="宋体"/>
          <w:color w:val="000000"/>
          <w:sz w:val="24"/>
        </w:rPr>
        <w:tab/>
      </w:r>
      <w:r>
        <w:rPr>
          <w:rFonts w:hint="eastAsia" w:ascii="宋体"/>
          <w:color w:val="000000"/>
          <w:sz w:val="24"/>
        </w:rPr>
        <w:t xml:space="preserve"> </w:t>
      </w:r>
    </w:p>
    <w:p w14:paraId="16AB3E98"/>
    <w:p w14:paraId="41F04055"/>
    <w:p w14:paraId="7F4797AC"/>
    <w:p w14:paraId="0701B177">
      <w:pPr>
        <w:spacing w:line="360" w:lineRule="auto"/>
        <w:rPr>
          <w:rFonts w:ascii="仿宋_GB2312" w:eastAsia="仿宋_GB2312"/>
          <w:spacing w:val="-6"/>
          <w:sz w:val="28"/>
          <w:szCs w:val="28"/>
        </w:rPr>
      </w:pPr>
    </w:p>
    <w:p w14:paraId="6819950B">
      <w:pPr>
        <w:spacing w:line="360" w:lineRule="auto"/>
        <w:rPr>
          <w:rFonts w:ascii="仿宋_GB2312" w:eastAsia="仿宋_GB2312"/>
          <w:spacing w:val="-6"/>
          <w:sz w:val="28"/>
          <w:szCs w:val="28"/>
        </w:rPr>
      </w:pPr>
    </w:p>
    <w:p w14:paraId="38111508">
      <w:pPr>
        <w:spacing w:line="360" w:lineRule="auto"/>
        <w:rPr>
          <w:rFonts w:ascii="仿宋_GB2312" w:eastAsia="仿宋_GB2312"/>
          <w:spacing w:val="-6"/>
          <w:sz w:val="28"/>
          <w:szCs w:val="28"/>
        </w:rPr>
      </w:pPr>
    </w:p>
    <w:p w14:paraId="6B0B8A1D">
      <w:pPr>
        <w:spacing w:line="360" w:lineRule="auto"/>
        <w:rPr>
          <w:rFonts w:ascii="仿宋_GB2312" w:eastAsia="仿宋_GB2312"/>
          <w:spacing w:val="-6"/>
          <w:sz w:val="28"/>
          <w:szCs w:val="28"/>
        </w:rPr>
      </w:pPr>
      <w:r>
        <w:rPr>
          <w:rFonts w:hint="eastAsia" w:ascii="仿宋_GB2312" w:eastAsia="仿宋_GB2312"/>
          <w:spacing w:val="-6"/>
          <w:sz w:val="28"/>
          <w:szCs w:val="28"/>
        </w:rPr>
        <w:t>合同附件：</w:t>
      </w:r>
    </w:p>
    <w:p w14:paraId="3BE11447">
      <w:pPr>
        <w:spacing w:line="360" w:lineRule="auto"/>
        <w:jc w:val="center"/>
        <w:rPr>
          <w:rFonts w:ascii="文星简大标宋" w:hAnsi="华文中宋" w:eastAsia="文星简大标宋"/>
          <w:spacing w:val="-6"/>
          <w:sz w:val="44"/>
          <w:szCs w:val="44"/>
        </w:rPr>
      </w:pPr>
      <w:r>
        <w:rPr>
          <w:rFonts w:hint="eastAsia" w:ascii="文星简大标宋" w:hAnsi="华文中宋" w:eastAsia="文星简大标宋"/>
          <w:spacing w:val="-6"/>
          <w:sz w:val="44"/>
          <w:szCs w:val="44"/>
        </w:rPr>
        <w:t>房屋附属设施、设备清单</w:t>
      </w:r>
    </w:p>
    <w:p w14:paraId="6DFCC679">
      <w:pPr>
        <w:spacing w:line="360" w:lineRule="auto"/>
        <w:ind w:right="536"/>
        <w:jc w:val="center"/>
        <w:rPr>
          <w:spacing w:val="-6"/>
          <w:sz w:val="28"/>
          <w:szCs w:val="28"/>
        </w:rPr>
      </w:pPr>
      <w:r>
        <w:rPr>
          <w:rFonts w:hint="eastAsia"/>
          <w:spacing w:val="-6"/>
          <w:sz w:val="28"/>
          <w:szCs w:val="28"/>
        </w:rPr>
        <w:t xml:space="preserve">                                                货币单位：元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0"/>
        <w:gridCol w:w="1246"/>
        <w:gridCol w:w="1190"/>
        <w:gridCol w:w="1135"/>
        <w:gridCol w:w="1020"/>
        <w:gridCol w:w="1167"/>
        <w:gridCol w:w="1190"/>
        <w:gridCol w:w="1190"/>
      </w:tblGrid>
      <w:tr w14:paraId="29BC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2E9B6">
            <w:pPr>
              <w:pStyle w:val="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编号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29C4">
            <w:pPr>
              <w:pStyle w:val="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物品名称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E845">
            <w:pPr>
              <w:pStyle w:val="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规格型号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562AC">
            <w:pPr>
              <w:pStyle w:val="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E03A">
            <w:pPr>
              <w:pStyle w:val="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 价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6BB9">
            <w:pPr>
              <w:pStyle w:val="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物品金额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494F3">
            <w:pPr>
              <w:pStyle w:val="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简单说明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CF617">
            <w:pPr>
              <w:pStyle w:val="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 注</w:t>
            </w:r>
          </w:p>
        </w:tc>
      </w:tr>
      <w:tr w14:paraId="20E8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93BAC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9101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C14F4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F559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1B744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E441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0B977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E822">
            <w:pPr>
              <w:pStyle w:val="4"/>
              <w:jc w:val="center"/>
              <w:rPr>
                <w:color w:val="000000"/>
              </w:rPr>
            </w:pPr>
          </w:p>
        </w:tc>
      </w:tr>
      <w:tr w14:paraId="52EF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78851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954E0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1031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2276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A0AC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F315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72522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2824">
            <w:pPr>
              <w:pStyle w:val="4"/>
              <w:jc w:val="center"/>
              <w:rPr>
                <w:color w:val="000000"/>
              </w:rPr>
            </w:pPr>
          </w:p>
        </w:tc>
      </w:tr>
      <w:tr w14:paraId="5B7B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063E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DD56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3B00B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1C32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C677D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440AF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7A24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11B3">
            <w:pPr>
              <w:pStyle w:val="4"/>
              <w:jc w:val="center"/>
              <w:rPr>
                <w:color w:val="000000"/>
              </w:rPr>
            </w:pPr>
          </w:p>
        </w:tc>
      </w:tr>
      <w:tr w14:paraId="66D1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E0E01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95C51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5A51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635C1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A13E0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C630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D70DC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A57C">
            <w:pPr>
              <w:pStyle w:val="4"/>
              <w:jc w:val="center"/>
              <w:rPr>
                <w:color w:val="000000"/>
              </w:rPr>
            </w:pPr>
          </w:p>
        </w:tc>
      </w:tr>
      <w:tr w14:paraId="030F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90CCC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5EF3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44093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AEFF3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4EC71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25CE7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13C5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B678">
            <w:pPr>
              <w:pStyle w:val="4"/>
              <w:jc w:val="center"/>
              <w:rPr>
                <w:color w:val="000000"/>
              </w:rPr>
            </w:pPr>
          </w:p>
        </w:tc>
      </w:tr>
      <w:tr w14:paraId="0240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817C3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B098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F43C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6AB7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5FF22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E4393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C582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B31AD">
            <w:pPr>
              <w:pStyle w:val="4"/>
              <w:jc w:val="center"/>
              <w:rPr>
                <w:color w:val="000000"/>
              </w:rPr>
            </w:pPr>
          </w:p>
        </w:tc>
      </w:tr>
      <w:tr w14:paraId="756A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ED3D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C2B1F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7AEC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00CD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43C9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5EE3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A25AE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C4D7">
            <w:pPr>
              <w:pStyle w:val="4"/>
              <w:jc w:val="center"/>
              <w:rPr>
                <w:color w:val="000000"/>
              </w:rPr>
            </w:pPr>
          </w:p>
        </w:tc>
      </w:tr>
      <w:tr w14:paraId="0AAD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3CFE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551E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7A537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4004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E87F4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1EFC5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AA0E2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2562">
            <w:pPr>
              <w:pStyle w:val="4"/>
              <w:jc w:val="center"/>
              <w:rPr>
                <w:color w:val="000000"/>
              </w:rPr>
            </w:pPr>
          </w:p>
        </w:tc>
      </w:tr>
      <w:tr w14:paraId="397C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3BE65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16D1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DA0A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D150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C310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F017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28936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97B62">
            <w:pPr>
              <w:pStyle w:val="4"/>
              <w:jc w:val="center"/>
              <w:rPr>
                <w:color w:val="000000"/>
              </w:rPr>
            </w:pPr>
          </w:p>
        </w:tc>
      </w:tr>
      <w:tr w14:paraId="68E9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E28F1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1642E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3804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0A97B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4134F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8B690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2A54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0D35A">
            <w:pPr>
              <w:pStyle w:val="4"/>
              <w:jc w:val="center"/>
              <w:rPr>
                <w:color w:val="000000"/>
              </w:rPr>
            </w:pPr>
          </w:p>
        </w:tc>
      </w:tr>
      <w:tr w14:paraId="6B78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04349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B6D5C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352A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31BD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5F7D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EAF2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CD7A0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9B2EA">
            <w:pPr>
              <w:pStyle w:val="4"/>
              <w:jc w:val="center"/>
              <w:rPr>
                <w:color w:val="000000"/>
              </w:rPr>
            </w:pPr>
          </w:p>
        </w:tc>
      </w:tr>
      <w:tr w14:paraId="1B27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636D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4EBD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12CA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BC049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153BE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F5557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DD08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19405">
            <w:pPr>
              <w:pStyle w:val="4"/>
              <w:jc w:val="center"/>
              <w:rPr>
                <w:color w:val="000000"/>
              </w:rPr>
            </w:pPr>
          </w:p>
        </w:tc>
      </w:tr>
      <w:tr w14:paraId="5CCE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E1521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63D4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C0EB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C425D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FAE3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E82D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2EFA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B3485">
            <w:pPr>
              <w:pStyle w:val="4"/>
              <w:jc w:val="center"/>
              <w:rPr>
                <w:color w:val="000000"/>
              </w:rPr>
            </w:pPr>
          </w:p>
        </w:tc>
      </w:tr>
      <w:tr w14:paraId="7873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C8F64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E7F0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3528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50F44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1FF0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AA6F2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12901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7702">
            <w:pPr>
              <w:pStyle w:val="4"/>
              <w:jc w:val="center"/>
              <w:rPr>
                <w:color w:val="000000"/>
              </w:rPr>
            </w:pPr>
          </w:p>
        </w:tc>
      </w:tr>
      <w:tr w14:paraId="6E9A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288E1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6A7A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0B045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7CA1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709B5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48006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5AD8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CB00">
            <w:pPr>
              <w:pStyle w:val="4"/>
              <w:jc w:val="center"/>
              <w:rPr>
                <w:color w:val="000000"/>
              </w:rPr>
            </w:pPr>
          </w:p>
        </w:tc>
      </w:tr>
      <w:tr w14:paraId="361C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6C0E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87DD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B664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94110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1763E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3330C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31D3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91A7">
            <w:pPr>
              <w:pStyle w:val="4"/>
              <w:jc w:val="center"/>
              <w:rPr>
                <w:color w:val="000000"/>
              </w:rPr>
            </w:pPr>
          </w:p>
        </w:tc>
      </w:tr>
      <w:tr w14:paraId="149B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90F9B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0B28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4CCD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0B392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74E15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2EF8D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7C982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E61C2">
            <w:pPr>
              <w:pStyle w:val="4"/>
              <w:jc w:val="center"/>
              <w:rPr>
                <w:color w:val="000000"/>
              </w:rPr>
            </w:pPr>
          </w:p>
        </w:tc>
      </w:tr>
      <w:tr w14:paraId="4917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A83E8">
            <w:pPr>
              <w:pStyle w:val="4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0BED4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E882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E04FB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F2E5E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2D9B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73A0">
            <w:pPr>
              <w:pStyle w:val="4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9C5C">
            <w:pPr>
              <w:pStyle w:val="4"/>
              <w:jc w:val="center"/>
              <w:rPr>
                <w:color w:val="000000"/>
              </w:rPr>
            </w:pPr>
          </w:p>
        </w:tc>
      </w:tr>
      <w:tr w14:paraId="1735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8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F417">
            <w:pPr>
              <w:pStyle w:val="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物品损坏的赔偿约定：</w:t>
            </w:r>
          </w:p>
          <w:p w14:paraId="72C6AA7D">
            <w:pPr>
              <w:pStyle w:val="4"/>
              <w:jc w:val="center"/>
              <w:rPr>
                <w:color w:val="000000"/>
              </w:rPr>
            </w:pPr>
          </w:p>
          <w:p w14:paraId="29B681BB">
            <w:pPr>
              <w:pStyle w:val="4"/>
              <w:jc w:val="center"/>
              <w:rPr>
                <w:color w:val="000000"/>
              </w:rPr>
            </w:pPr>
          </w:p>
          <w:p w14:paraId="11AE6412">
            <w:pPr>
              <w:pStyle w:val="4"/>
              <w:jc w:val="center"/>
              <w:rPr>
                <w:color w:val="000000"/>
              </w:rPr>
            </w:pPr>
          </w:p>
        </w:tc>
      </w:tr>
    </w:tbl>
    <w:p w14:paraId="66D6164F">
      <w:pPr>
        <w:pStyle w:val="4"/>
        <w:spacing w:line="400" w:lineRule="exact"/>
        <w:ind w:left="420" w:leftChars="100" w:hanging="210" w:hangingChars="100"/>
      </w:pPr>
      <w:r>
        <w:rPr>
          <w:rFonts w:hint="eastAsia"/>
        </w:rPr>
        <w:t>注：甲乙双方可直接在本清单填写内容并签字盖章，也可将自行拟定并签字盖章的《房屋附属设施、设备清单》附在本页，本附页为合同的组成部分，与合同具同等法律效力。</w:t>
      </w:r>
    </w:p>
    <w:p w14:paraId="31229628">
      <w:pPr>
        <w:spacing w:line="570" w:lineRule="exact"/>
        <w:rPr>
          <w:rFonts w:ascii="仿宋_GB2312"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50391">
    <w:pPr>
      <w:snapToGrid w:val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  <w:lang w:val="zh-CN"/>
      </w:rPr>
      <w:t>15</w:t>
    </w:r>
    <w:r>
      <w:rPr>
        <w:sz w:val="18"/>
        <w:szCs w:val="18"/>
      </w:rPr>
      <w:fldChar w:fldCharType="end"/>
    </w:r>
  </w:p>
  <w:p w14:paraId="68054136">
    <w:pPr>
      <w:snapToGrid w:val="0"/>
      <w:jc w:val="left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AF449">
    <w:pPr>
      <w:snapToGrid w:val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suff w:val="space"/>
      <w:lvlText w:val="第%1条"/>
      <w:lvlJc w:val="left"/>
      <w:pPr>
        <w:ind w:left="820" w:hanging="253"/>
      </w:pPr>
      <w:rPr>
        <w:rFonts w:hint="eastAsia"/>
        <w:b/>
        <w:i w:val="0"/>
        <w:color w:val="000000"/>
        <w:spacing w:val="0"/>
        <w:w w:val="100"/>
        <w:sz w:val="24"/>
        <w:u w:val="none"/>
        <w:vertAlign w:val="baseline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390" w:firstLine="510"/>
      </w:pPr>
      <w:rPr>
        <w:rFonts w:hint="eastAsia" w:eastAsia="宋体"/>
        <w:b w:val="0"/>
        <w:i w:val="0"/>
        <w:color w:val="000000"/>
        <w:spacing w:val="0"/>
        <w:w w:val="100"/>
        <w:sz w:val="24"/>
        <w:u w:val="none"/>
        <w:vertAlign w:val="baseline"/>
      </w:rPr>
    </w:lvl>
    <w:lvl w:ilvl="2" w:tentative="0">
      <w:start w:val="1"/>
      <w:numFmt w:val="decimal"/>
      <w:suff w:val="nothing"/>
      <w:lvlText w:val="%3、"/>
      <w:lvlJc w:val="left"/>
      <w:pPr>
        <w:ind w:left="0" w:firstLine="851"/>
      </w:pPr>
      <w:rPr>
        <w:rFonts w:hint="eastAsia" w:eastAsia="宋体"/>
        <w:b w:val="0"/>
        <w:i w:val="0"/>
        <w:color w:val="000000"/>
        <w:spacing w:val="0"/>
        <w:w w:val="100"/>
        <w:sz w:val="21"/>
        <w:u w:val="none"/>
        <w:vertAlign w:val="baseline"/>
      </w:rPr>
    </w:lvl>
    <w:lvl w:ilvl="3" w:tentative="0">
      <w:start w:val="1"/>
      <w:numFmt w:val="chineseCountingThousand"/>
      <w:lvlText w:val="%4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4" w:tentative="0">
      <w:start w:val="1"/>
      <w:numFmt w:val="chineseCountingThousand"/>
      <w:lvlText w:val="%5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5" w:tentative="0">
      <w:start w:val="1"/>
      <w:numFmt w:val="chineseCountingThousand"/>
      <w:lvlText w:val="%6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6" w:tentative="0">
      <w:start w:val="1"/>
      <w:numFmt w:val="chineseCountingThousand"/>
      <w:lvlText w:val="%7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7" w:tentative="0">
      <w:start w:val="1"/>
      <w:numFmt w:val="chineseCountingThousand"/>
      <w:lvlText w:val="%8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8" w:tentative="0">
      <w:start w:val="1"/>
      <w:numFmt w:val="chineseCountingThousand"/>
      <w:lvlText w:val="%9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japaneseCounting"/>
      <w:suff w:val="space"/>
      <w:lvlText w:val="第%1条"/>
      <w:lvlJc w:val="left"/>
      <w:pPr>
        <w:ind w:left="820" w:hanging="253"/>
      </w:pPr>
      <w:rPr>
        <w:rFonts w:hint="eastAsia"/>
        <w:b/>
        <w:i w:val="0"/>
        <w:color w:val="000000"/>
        <w:spacing w:val="0"/>
        <w:w w:val="100"/>
        <w:sz w:val="24"/>
        <w:u w:val="none"/>
        <w:vertAlign w:val="baseline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510"/>
      </w:pPr>
      <w:rPr>
        <w:rFonts w:hint="eastAsia" w:eastAsia="宋体"/>
        <w:b w:val="0"/>
        <w:i w:val="0"/>
        <w:color w:val="000000"/>
        <w:spacing w:val="0"/>
        <w:w w:val="100"/>
        <w:sz w:val="24"/>
        <w:u w:val="none"/>
        <w:vertAlign w:val="baseline"/>
        <w:lang w:val="en-US"/>
      </w:rPr>
    </w:lvl>
    <w:lvl w:ilvl="2" w:tentative="0">
      <w:start w:val="1"/>
      <w:numFmt w:val="decimal"/>
      <w:suff w:val="nothing"/>
      <w:lvlText w:val="%3、"/>
      <w:lvlJc w:val="left"/>
      <w:pPr>
        <w:ind w:left="0" w:firstLine="851"/>
      </w:pPr>
      <w:rPr>
        <w:rFonts w:hint="eastAsia" w:eastAsia="宋体"/>
        <w:b w:val="0"/>
        <w:i w:val="0"/>
        <w:color w:val="000000"/>
        <w:spacing w:val="0"/>
        <w:w w:val="100"/>
        <w:sz w:val="21"/>
        <w:u w:val="none"/>
        <w:vertAlign w:val="baseline"/>
      </w:rPr>
    </w:lvl>
    <w:lvl w:ilvl="3" w:tentative="0">
      <w:start w:val="1"/>
      <w:numFmt w:val="chineseCountingThousand"/>
      <w:lvlText w:val="%4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4" w:tentative="0">
      <w:start w:val="1"/>
      <w:numFmt w:val="chineseCountingThousand"/>
      <w:lvlText w:val="%5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5" w:tentative="0">
      <w:start w:val="1"/>
      <w:numFmt w:val="chineseCountingThousand"/>
      <w:lvlText w:val="%6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6" w:tentative="0">
      <w:start w:val="1"/>
      <w:numFmt w:val="chineseCountingThousand"/>
      <w:lvlText w:val="%7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7" w:tentative="0">
      <w:start w:val="1"/>
      <w:numFmt w:val="chineseCountingThousand"/>
      <w:lvlText w:val="%8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8" w:tentative="0">
      <w:start w:val="1"/>
      <w:numFmt w:val="chineseCountingThousand"/>
      <w:lvlText w:val="%9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</w:abstractNum>
  <w:abstractNum w:abstractNumId="2">
    <w:nsid w:val="00000006"/>
    <w:multiLevelType w:val="multilevel"/>
    <w:tmpl w:val="00000006"/>
    <w:lvl w:ilvl="0" w:tentative="0">
      <w:start w:val="1"/>
      <w:numFmt w:val="japaneseCounting"/>
      <w:suff w:val="space"/>
      <w:lvlText w:val="第%1条"/>
      <w:lvlJc w:val="left"/>
      <w:pPr>
        <w:ind w:left="820" w:hanging="253"/>
      </w:pPr>
      <w:rPr>
        <w:rFonts w:hint="eastAsia"/>
        <w:b/>
        <w:i w:val="0"/>
        <w:color w:val="000000"/>
        <w:spacing w:val="0"/>
        <w:w w:val="100"/>
        <w:sz w:val="24"/>
        <w:u w:val="none"/>
        <w:vertAlign w:val="baseline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510"/>
      </w:pPr>
      <w:rPr>
        <w:rFonts w:hint="eastAsia" w:eastAsia="宋体"/>
        <w:b w:val="0"/>
        <w:i w:val="0"/>
        <w:color w:val="000000"/>
        <w:spacing w:val="0"/>
        <w:w w:val="100"/>
        <w:sz w:val="24"/>
        <w:u w:val="none"/>
        <w:vertAlign w:val="baseline"/>
      </w:rPr>
    </w:lvl>
    <w:lvl w:ilvl="2" w:tentative="0">
      <w:start w:val="1"/>
      <w:numFmt w:val="decimal"/>
      <w:suff w:val="nothing"/>
      <w:lvlText w:val="%3、"/>
      <w:lvlJc w:val="left"/>
      <w:pPr>
        <w:ind w:left="0" w:firstLine="851"/>
      </w:pPr>
      <w:rPr>
        <w:rFonts w:hint="eastAsia" w:eastAsia="宋体"/>
        <w:b w:val="0"/>
        <w:i w:val="0"/>
        <w:color w:val="000000"/>
        <w:spacing w:val="0"/>
        <w:w w:val="100"/>
        <w:sz w:val="21"/>
        <w:u w:val="none"/>
        <w:vertAlign w:val="baseline"/>
      </w:rPr>
    </w:lvl>
    <w:lvl w:ilvl="3" w:tentative="0">
      <w:start w:val="1"/>
      <w:numFmt w:val="chineseCountingThousand"/>
      <w:lvlText w:val="%4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4" w:tentative="0">
      <w:start w:val="1"/>
      <w:numFmt w:val="chineseCountingThousand"/>
      <w:lvlText w:val="%5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5" w:tentative="0">
      <w:start w:val="1"/>
      <w:numFmt w:val="chineseCountingThousand"/>
      <w:lvlText w:val="%6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6" w:tentative="0">
      <w:start w:val="1"/>
      <w:numFmt w:val="chineseCountingThousand"/>
      <w:lvlText w:val="%7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7" w:tentative="0">
      <w:start w:val="1"/>
      <w:numFmt w:val="chineseCountingThousand"/>
      <w:lvlText w:val="%8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8" w:tentative="0">
      <w:start w:val="1"/>
      <w:numFmt w:val="chineseCountingThousand"/>
      <w:lvlText w:val="%9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</w:abstractNum>
  <w:abstractNum w:abstractNumId="3">
    <w:nsid w:val="00000007"/>
    <w:multiLevelType w:val="multilevel"/>
    <w:tmpl w:val="00000007"/>
    <w:lvl w:ilvl="0" w:tentative="0">
      <w:start w:val="1"/>
      <w:numFmt w:val="japaneseCounting"/>
      <w:suff w:val="nothing"/>
      <w:lvlText w:val="第%1条."/>
      <w:lvlJc w:val="left"/>
      <w:pPr>
        <w:ind w:left="820" w:hanging="253"/>
      </w:pPr>
      <w:rPr>
        <w:rFonts w:hint="eastAsia"/>
        <w:b/>
        <w:i w:val="0"/>
        <w:color w:val="000000"/>
        <w:spacing w:val="0"/>
        <w:w w:val="100"/>
        <w:sz w:val="28"/>
        <w:u w:val="none"/>
        <w:vertAlign w:val="baseline"/>
      </w:rPr>
    </w:lvl>
    <w:lvl w:ilvl="1" w:tentative="0">
      <w:start w:val="1"/>
      <w:numFmt w:val="chineseCountingThousand"/>
      <w:lvlText w:val="(%2)"/>
      <w:lvlJc w:val="left"/>
      <w:pPr>
        <w:tabs>
          <w:tab w:val="left" w:pos="567"/>
        </w:tabs>
        <w:ind w:left="0" w:firstLine="510"/>
      </w:pPr>
      <w:rPr>
        <w:rFonts w:hint="eastAsia" w:eastAsia="黑体"/>
        <w:b w:val="0"/>
        <w:i w:val="0"/>
        <w:color w:val="000000"/>
        <w:spacing w:val="0"/>
        <w:w w:val="100"/>
        <w:sz w:val="24"/>
        <w:u w:val="none"/>
        <w:vertAlign w:val="baseline"/>
      </w:rPr>
    </w:lvl>
    <w:lvl w:ilvl="2" w:tentative="0">
      <w:start w:val="1"/>
      <w:numFmt w:val="decimal"/>
      <w:suff w:val="nothing"/>
      <w:lvlText w:val="%3、"/>
      <w:lvlJc w:val="left"/>
      <w:pPr>
        <w:ind w:left="0" w:firstLine="851"/>
      </w:pPr>
      <w:rPr>
        <w:rFonts w:hint="eastAsia" w:eastAsia="宋体"/>
        <w:b w:val="0"/>
        <w:i w:val="0"/>
        <w:color w:val="000000"/>
        <w:spacing w:val="0"/>
        <w:w w:val="100"/>
        <w:sz w:val="24"/>
        <w:u w:val="none"/>
        <w:vertAlign w:val="baseline"/>
      </w:rPr>
    </w:lvl>
    <w:lvl w:ilvl="3" w:tentative="0">
      <w:start w:val="1"/>
      <w:numFmt w:val="chineseCountingThousand"/>
      <w:lvlText w:val="%4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4" w:tentative="0">
      <w:start w:val="1"/>
      <w:numFmt w:val="chineseCountingThousand"/>
      <w:lvlText w:val="%5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5" w:tentative="0">
      <w:start w:val="1"/>
      <w:numFmt w:val="chineseCountingThousand"/>
      <w:lvlText w:val="%6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6" w:tentative="0">
      <w:start w:val="1"/>
      <w:numFmt w:val="chineseCountingThousand"/>
      <w:lvlText w:val="%7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7" w:tentative="0">
      <w:start w:val="1"/>
      <w:numFmt w:val="chineseCountingThousand"/>
      <w:lvlText w:val="%8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8" w:tentative="0">
      <w:start w:val="1"/>
      <w:numFmt w:val="chineseCountingThousand"/>
      <w:lvlText w:val="%9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</w:abstractNum>
  <w:abstractNum w:abstractNumId="4">
    <w:nsid w:val="0000000A"/>
    <w:multiLevelType w:val="multilevel"/>
    <w:tmpl w:val="0000000A"/>
    <w:lvl w:ilvl="0" w:tentative="0">
      <w:start w:val="1"/>
      <w:numFmt w:val="japaneseCounting"/>
      <w:suff w:val="space"/>
      <w:lvlText w:val="第%1条"/>
      <w:lvlJc w:val="left"/>
      <w:pPr>
        <w:ind w:left="820" w:hanging="253"/>
      </w:pPr>
      <w:rPr>
        <w:rFonts w:hint="eastAsia"/>
        <w:b/>
        <w:i w:val="0"/>
        <w:color w:val="000000"/>
        <w:spacing w:val="0"/>
        <w:w w:val="100"/>
        <w:sz w:val="24"/>
        <w:u w:val="none"/>
        <w:vertAlign w:val="baseline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510"/>
      </w:pPr>
      <w:rPr>
        <w:rFonts w:hint="eastAsia" w:eastAsia="宋体"/>
        <w:b w:val="0"/>
        <w:i w:val="0"/>
        <w:color w:val="000000"/>
        <w:spacing w:val="0"/>
        <w:w w:val="100"/>
        <w:sz w:val="24"/>
        <w:u w:val="none"/>
        <w:vertAlign w:val="baseline"/>
        <w:lang w:val="en-US"/>
      </w:rPr>
    </w:lvl>
    <w:lvl w:ilvl="2" w:tentative="0">
      <w:start w:val="1"/>
      <w:numFmt w:val="decimal"/>
      <w:suff w:val="nothing"/>
      <w:lvlText w:val="%3、"/>
      <w:lvlJc w:val="left"/>
      <w:pPr>
        <w:ind w:left="0" w:firstLine="851"/>
      </w:pPr>
      <w:rPr>
        <w:rFonts w:hint="eastAsia" w:eastAsia="宋体"/>
        <w:b w:val="0"/>
        <w:i w:val="0"/>
        <w:color w:val="000000"/>
        <w:spacing w:val="0"/>
        <w:w w:val="100"/>
        <w:sz w:val="21"/>
        <w:u w:val="none"/>
        <w:vertAlign w:val="baseline"/>
      </w:rPr>
    </w:lvl>
    <w:lvl w:ilvl="3" w:tentative="0">
      <w:start w:val="1"/>
      <w:numFmt w:val="chineseCountingThousand"/>
      <w:lvlText w:val="%4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4" w:tentative="0">
      <w:start w:val="1"/>
      <w:numFmt w:val="chineseCountingThousand"/>
      <w:lvlText w:val="%5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5" w:tentative="0">
      <w:start w:val="1"/>
      <w:numFmt w:val="chineseCountingThousand"/>
      <w:lvlText w:val="%6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6" w:tentative="0">
      <w:start w:val="1"/>
      <w:numFmt w:val="chineseCountingThousand"/>
      <w:lvlText w:val="%7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7" w:tentative="0">
      <w:start w:val="1"/>
      <w:numFmt w:val="chineseCountingThousand"/>
      <w:lvlText w:val="%8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8" w:tentative="0">
      <w:start w:val="1"/>
      <w:numFmt w:val="chineseCountingThousand"/>
      <w:lvlText w:val="%9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</w:abstractNum>
  <w:abstractNum w:abstractNumId="5">
    <w:nsid w:val="00000013"/>
    <w:multiLevelType w:val="multilevel"/>
    <w:tmpl w:val="00000013"/>
    <w:lvl w:ilvl="0" w:tentative="0">
      <w:start w:val="1"/>
      <w:numFmt w:val="japaneseCounting"/>
      <w:suff w:val="nothing"/>
      <w:lvlText w:val="第%1条."/>
      <w:lvlJc w:val="left"/>
      <w:pPr>
        <w:ind w:left="820" w:hanging="253"/>
      </w:pPr>
      <w:rPr>
        <w:rFonts w:hint="eastAsia"/>
        <w:b/>
        <w:i w:val="0"/>
        <w:color w:val="000000"/>
        <w:spacing w:val="0"/>
        <w:w w:val="100"/>
        <w:sz w:val="28"/>
        <w:u w:val="none"/>
        <w:vertAlign w:val="baseline"/>
      </w:rPr>
    </w:lvl>
    <w:lvl w:ilvl="1" w:tentative="0">
      <w:start w:val="1"/>
      <w:numFmt w:val="chineseCountingThousand"/>
      <w:lvlText w:val="(%2)"/>
      <w:lvlJc w:val="left"/>
      <w:pPr>
        <w:tabs>
          <w:tab w:val="left" w:pos="567"/>
        </w:tabs>
        <w:ind w:left="0" w:firstLine="510"/>
      </w:pPr>
      <w:rPr>
        <w:rFonts w:hint="eastAsia" w:eastAsia="黑体"/>
        <w:b w:val="0"/>
        <w:i w:val="0"/>
        <w:color w:val="000000"/>
        <w:spacing w:val="0"/>
        <w:w w:val="100"/>
        <w:sz w:val="24"/>
        <w:u w:val="none"/>
        <w:vertAlign w:val="baseline"/>
      </w:rPr>
    </w:lvl>
    <w:lvl w:ilvl="2" w:tentative="0">
      <w:start w:val="1"/>
      <w:numFmt w:val="decimal"/>
      <w:suff w:val="nothing"/>
      <w:lvlText w:val="%3、"/>
      <w:lvlJc w:val="left"/>
      <w:pPr>
        <w:ind w:left="0" w:firstLine="851"/>
      </w:pPr>
      <w:rPr>
        <w:rFonts w:hint="eastAsia" w:eastAsia="宋体"/>
        <w:b w:val="0"/>
        <w:i w:val="0"/>
        <w:color w:val="000000"/>
        <w:spacing w:val="0"/>
        <w:w w:val="100"/>
        <w:sz w:val="24"/>
        <w:u w:val="none"/>
        <w:vertAlign w:val="baseline"/>
      </w:rPr>
    </w:lvl>
    <w:lvl w:ilvl="3" w:tentative="0">
      <w:start w:val="1"/>
      <w:numFmt w:val="chineseCountingThousand"/>
      <w:lvlText w:val="%4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4" w:tentative="0">
      <w:start w:val="1"/>
      <w:numFmt w:val="chineseCountingThousand"/>
      <w:lvlText w:val="%5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5" w:tentative="0">
      <w:start w:val="1"/>
      <w:numFmt w:val="chineseCountingThousand"/>
      <w:lvlText w:val="%6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6" w:tentative="0">
      <w:start w:val="1"/>
      <w:numFmt w:val="chineseCountingThousand"/>
      <w:lvlText w:val="%7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7" w:tentative="0">
      <w:start w:val="1"/>
      <w:numFmt w:val="chineseCountingThousand"/>
      <w:lvlText w:val="%8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8" w:tentative="0">
      <w:start w:val="1"/>
      <w:numFmt w:val="chineseCountingThousand"/>
      <w:lvlText w:val="%9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</w:abstractNum>
  <w:abstractNum w:abstractNumId="6">
    <w:nsid w:val="00000014"/>
    <w:multiLevelType w:val="multilevel"/>
    <w:tmpl w:val="00000014"/>
    <w:lvl w:ilvl="0" w:tentative="0">
      <w:start w:val="1"/>
      <w:numFmt w:val="japaneseCounting"/>
      <w:suff w:val="nothing"/>
      <w:lvlText w:val="第%1条."/>
      <w:lvlJc w:val="left"/>
      <w:pPr>
        <w:ind w:left="820" w:hanging="253"/>
      </w:pPr>
      <w:rPr>
        <w:rFonts w:hint="eastAsia"/>
        <w:b/>
        <w:i w:val="0"/>
        <w:color w:val="000000"/>
        <w:spacing w:val="0"/>
        <w:w w:val="100"/>
        <w:sz w:val="28"/>
        <w:u w:val="none"/>
        <w:vertAlign w:val="baseline"/>
      </w:rPr>
    </w:lvl>
    <w:lvl w:ilvl="1" w:tentative="0">
      <w:start w:val="1"/>
      <w:numFmt w:val="chineseCountingThousand"/>
      <w:lvlText w:val="(%2)"/>
      <w:lvlJc w:val="left"/>
      <w:pPr>
        <w:tabs>
          <w:tab w:val="left" w:pos="567"/>
        </w:tabs>
        <w:ind w:left="0" w:firstLine="510"/>
      </w:pPr>
      <w:rPr>
        <w:rFonts w:hint="eastAsia" w:eastAsia="黑体"/>
        <w:b w:val="0"/>
        <w:i w:val="0"/>
        <w:color w:val="000000"/>
        <w:spacing w:val="0"/>
        <w:w w:val="100"/>
        <w:sz w:val="24"/>
        <w:u w:val="none"/>
        <w:vertAlign w:val="baseline"/>
      </w:rPr>
    </w:lvl>
    <w:lvl w:ilvl="2" w:tentative="0">
      <w:start w:val="1"/>
      <w:numFmt w:val="decimal"/>
      <w:suff w:val="nothing"/>
      <w:lvlText w:val="%3、"/>
      <w:lvlJc w:val="left"/>
      <w:pPr>
        <w:ind w:left="0" w:firstLine="851"/>
      </w:pPr>
      <w:rPr>
        <w:rFonts w:hint="eastAsia" w:eastAsia="宋体"/>
        <w:b w:val="0"/>
        <w:i w:val="0"/>
        <w:color w:val="000000"/>
        <w:spacing w:val="0"/>
        <w:w w:val="100"/>
        <w:sz w:val="24"/>
        <w:u w:val="none"/>
        <w:vertAlign w:val="baseline"/>
      </w:rPr>
    </w:lvl>
    <w:lvl w:ilvl="3" w:tentative="0">
      <w:start w:val="1"/>
      <w:numFmt w:val="chineseCountingThousand"/>
      <w:lvlText w:val="%4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4" w:tentative="0">
      <w:start w:val="1"/>
      <w:numFmt w:val="chineseCountingThousand"/>
      <w:lvlText w:val="%5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5" w:tentative="0">
      <w:start w:val="1"/>
      <w:numFmt w:val="chineseCountingThousand"/>
      <w:lvlText w:val="%6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6" w:tentative="0">
      <w:start w:val="1"/>
      <w:numFmt w:val="chineseCountingThousand"/>
      <w:lvlText w:val="%7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7" w:tentative="0">
      <w:start w:val="1"/>
      <w:numFmt w:val="chineseCountingThousand"/>
      <w:lvlText w:val="%8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8" w:tentative="0">
      <w:start w:val="1"/>
      <w:numFmt w:val="chineseCountingThousand"/>
      <w:lvlText w:val="%9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</w:abstractNum>
  <w:abstractNum w:abstractNumId="7">
    <w:nsid w:val="00000017"/>
    <w:multiLevelType w:val="multilevel"/>
    <w:tmpl w:val="00000017"/>
    <w:lvl w:ilvl="0" w:tentative="0">
      <w:start w:val="1"/>
      <w:numFmt w:val="decimal"/>
      <w:suff w:val="nothing"/>
      <w:lvlText w:val="%1"/>
      <w:lvlJc w:val="left"/>
      <w:pPr>
        <w:ind w:left="578" w:hanging="578"/>
      </w:pPr>
      <w:rPr>
        <w:rFonts w:hint="eastAsia"/>
      </w:rPr>
    </w:lvl>
    <w:lvl w:ilvl="1" w:tentative="0">
      <w:start w:val="4"/>
      <w:numFmt w:val="decimal"/>
      <w:lvlText w:val="%2."/>
      <w:lvlJc w:val="left"/>
      <w:pPr>
        <w:tabs>
          <w:tab w:val="left" w:pos="792"/>
        </w:tabs>
        <w:ind w:left="792" w:hanging="432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eastAsia"/>
      </w:rPr>
    </w:lvl>
  </w:abstractNum>
  <w:abstractNum w:abstractNumId="8">
    <w:nsid w:val="00000018"/>
    <w:multiLevelType w:val="multilevel"/>
    <w:tmpl w:val="00000018"/>
    <w:lvl w:ilvl="0" w:tentative="0">
      <w:start w:val="1"/>
      <w:numFmt w:val="japaneseCounting"/>
      <w:suff w:val="space"/>
      <w:lvlText w:val="第%1条"/>
      <w:lvlJc w:val="left"/>
      <w:pPr>
        <w:ind w:left="820" w:hanging="253"/>
      </w:pPr>
      <w:rPr>
        <w:rFonts w:hint="eastAsia"/>
        <w:b/>
        <w:i w:val="0"/>
        <w:color w:val="000000"/>
        <w:spacing w:val="0"/>
        <w:w w:val="100"/>
        <w:sz w:val="24"/>
        <w:u w:val="none"/>
        <w:vertAlign w:val="baseline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510"/>
      </w:pPr>
      <w:rPr>
        <w:rFonts w:hint="eastAsia" w:eastAsia="宋体"/>
        <w:b w:val="0"/>
        <w:i w:val="0"/>
        <w:color w:val="000000"/>
        <w:spacing w:val="0"/>
        <w:w w:val="100"/>
        <w:sz w:val="24"/>
        <w:u w:val="none"/>
        <w:vertAlign w:val="baseline"/>
      </w:rPr>
    </w:lvl>
    <w:lvl w:ilvl="2" w:tentative="0">
      <w:start w:val="1"/>
      <w:numFmt w:val="decimal"/>
      <w:suff w:val="nothing"/>
      <w:lvlText w:val="%3、"/>
      <w:lvlJc w:val="left"/>
      <w:pPr>
        <w:ind w:left="0" w:firstLine="851"/>
      </w:pPr>
      <w:rPr>
        <w:rFonts w:hint="eastAsia" w:eastAsia="宋体"/>
        <w:b w:val="0"/>
        <w:i w:val="0"/>
        <w:color w:val="000000"/>
        <w:spacing w:val="0"/>
        <w:w w:val="100"/>
        <w:sz w:val="21"/>
        <w:u w:val="none"/>
        <w:vertAlign w:val="baseline"/>
      </w:rPr>
    </w:lvl>
    <w:lvl w:ilvl="3" w:tentative="0">
      <w:start w:val="1"/>
      <w:numFmt w:val="chineseCountingThousand"/>
      <w:lvlText w:val="%4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4" w:tentative="0">
      <w:start w:val="1"/>
      <w:numFmt w:val="chineseCountingThousand"/>
      <w:lvlText w:val="%5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5" w:tentative="0">
      <w:start w:val="1"/>
      <w:numFmt w:val="chineseCountingThousand"/>
      <w:lvlText w:val="%6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6" w:tentative="0">
      <w:start w:val="1"/>
      <w:numFmt w:val="chineseCountingThousand"/>
      <w:lvlText w:val="%7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7" w:tentative="0">
      <w:start w:val="1"/>
      <w:numFmt w:val="chineseCountingThousand"/>
      <w:lvlText w:val="%8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8" w:tentative="0">
      <w:start w:val="1"/>
      <w:numFmt w:val="chineseCountingThousand"/>
      <w:lvlText w:val="%9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</w:abstractNum>
  <w:abstractNum w:abstractNumId="9">
    <w:nsid w:val="0000001B"/>
    <w:multiLevelType w:val="multilevel"/>
    <w:tmpl w:val="0000001B"/>
    <w:lvl w:ilvl="0" w:tentative="0">
      <w:start w:val="1"/>
      <w:numFmt w:val="chineseCountingThousand"/>
      <w:suff w:val="nothing"/>
      <w:lvlText w:val="第%1条"/>
      <w:lvlJc w:val="left"/>
      <w:pPr>
        <w:ind w:left="0" w:firstLine="420"/>
      </w:pPr>
      <w:rPr>
        <w:rFonts w:hint="eastAsia"/>
        <w:color w:val="000000"/>
        <w:lang w:val="en-US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  <w:color w:val="000000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Times New Roman" w:hAnsi="Times New Roman"/>
        <w:i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3"/>
      </w:pPr>
      <w:rPr>
        <w:rFonts w:hint="eastAsia"/>
        <w:color w:val="000000"/>
      </w:rPr>
    </w:lvl>
    <w:lvl w:ilvl="4" w:tentative="0">
      <w:start w:val="1"/>
      <w:numFmt w:val="decimal"/>
      <w:suff w:val="nothing"/>
      <w:lvlText w:val="%5 "/>
      <w:lvlJc w:val="left"/>
      <w:pPr>
        <w:ind w:left="0" w:firstLine="403"/>
      </w:pPr>
      <w:rPr>
        <w:rFonts w:hint="eastAsia"/>
        <w:color w:val="000000"/>
      </w:rPr>
    </w:lvl>
    <w:lvl w:ilvl="5" w:tentative="0">
      <w:start w:val="1"/>
      <w:numFmt w:val="decimal"/>
      <w:suff w:val="space"/>
      <w:lvlText w:val="%6）"/>
      <w:lvlJc w:val="left"/>
      <w:pPr>
        <w:ind w:left="0" w:firstLine="454"/>
      </w:pPr>
      <w:rPr>
        <w:rFonts w:hint="eastAsia"/>
        <w:color w:val="000000"/>
      </w:rPr>
    </w:lvl>
    <w:lvl w:ilvl="6" w:tentative="0">
      <w:start w:val="1"/>
      <w:numFmt w:val="lowerLetter"/>
      <w:suff w:val="space"/>
      <w:lvlText w:val="%7．"/>
      <w:lvlJc w:val="left"/>
      <w:pPr>
        <w:ind w:left="0" w:firstLine="454"/>
      </w:pPr>
      <w:rPr>
        <w:rFonts w:hint="eastAsia"/>
        <w:color w:val="000000"/>
      </w:rPr>
    </w:lvl>
    <w:lvl w:ilvl="7" w:tentative="0">
      <w:start w:val="1"/>
      <w:numFmt w:val="lowerLetter"/>
      <w:suff w:val="space"/>
      <w:lvlText w:val="%8）"/>
      <w:lvlJc w:val="left"/>
      <w:pPr>
        <w:ind w:left="0" w:firstLine="454"/>
      </w:pPr>
      <w:rPr>
        <w:rFonts w:hint="eastAsia"/>
        <w:color w:val="000000"/>
      </w:rPr>
    </w:lvl>
    <w:lvl w:ilvl="8" w:tentative="0">
      <w:start w:val="1"/>
      <w:numFmt w:val="lowerRoman"/>
      <w:suff w:val="space"/>
      <w:lvlText w:val="%9. "/>
      <w:lvlJc w:val="left"/>
      <w:pPr>
        <w:ind w:left="0" w:firstLine="454"/>
      </w:pPr>
      <w:rPr>
        <w:rFonts w:hint="eastAsia"/>
        <w:color w:val="000000"/>
      </w:rPr>
    </w:lvl>
  </w:abstractNum>
  <w:abstractNum w:abstractNumId="10">
    <w:nsid w:val="0000001C"/>
    <w:multiLevelType w:val="multilevel"/>
    <w:tmpl w:val="0000001C"/>
    <w:lvl w:ilvl="0" w:tentative="0">
      <w:start w:val="1"/>
      <w:numFmt w:val="japaneseCounting"/>
      <w:suff w:val="space"/>
      <w:lvlText w:val="第%1条"/>
      <w:lvlJc w:val="left"/>
      <w:pPr>
        <w:ind w:left="820" w:hanging="253"/>
      </w:pPr>
      <w:rPr>
        <w:rFonts w:hint="eastAsia"/>
        <w:b/>
        <w:i w:val="0"/>
        <w:color w:val="000000"/>
        <w:spacing w:val="0"/>
        <w:w w:val="100"/>
        <w:sz w:val="24"/>
        <w:u w:val="none"/>
        <w:vertAlign w:val="baseline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510"/>
      </w:pPr>
      <w:rPr>
        <w:rFonts w:hint="eastAsia" w:eastAsia="宋体"/>
        <w:b w:val="0"/>
        <w:i w:val="0"/>
        <w:color w:val="000000"/>
        <w:spacing w:val="0"/>
        <w:w w:val="100"/>
        <w:sz w:val="24"/>
        <w:u w:val="none"/>
        <w:vertAlign w:val="baseline"/>
        <w:lang w:val="en-US"/>
      </w:rPr>
    </w:lvl>
    <w:lvl w:ilvl="2" w:tentative="0">
      <w:start w:val="1"/>
      <w:numFmt w:val="decimal"/>
      <w:suff w:val="nothing"/>
      <w:lvlText w:val="%3、"/>
      <w:lvlJc w:val="left"/>
      <w:pPr>
        <w:ind w:left="0" w:firstLine="851"/>
      </w:pPr>
      <w:rPr>
        <w:rFonts w:hint="eastAsia" w:eastAsia="宋体"/>
        <w:b w:val="0"/>
        <w:i w:val="0"/>
        <w:color w:val="000000"/>
        <w:spacing w:val="0"/>
        <w:w w:val="100"/>
        <w:sz w:val="21"/>
        <w:u w:val="none"/>
        <w:vertAlign w:val="baseline"/>
      </w:rPr>
    </w:lvl>
    <w:lvl w:ilvl="3" w:tentative="0">
      <w:start w:val="1"/>
      <w:numFmt w:val="chineseCountingThousand"/>
      <w:lvlText w:val="%4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4" w:tentative="0">
      <w:start w:val="1"/>
      <w:numFmt w:val="chineseCountingThousand"/>
      <w:lvlText w:val="%5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5" w:tentative="0">
      <w:start w:val="1"/>
      <w:numFmt w:val="chineseCountingThousand"/>
      <w:lvlText w:val="%6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6" w:tentative="0">
      <w:start w:val="1"/>
      <w:numFmt w:val="chineseCountingThousand"/>
      <w:lvlText w:val="%7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7" w:tentative="0">
      <w:start w:val="1"/>
      <w:numFmt w:val="chineseCountingThousand"/>
      <w:lvlText w:val="%8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  <w:lvl w:ilvl="8" w:tentative="0">
      <w:start w:val="1"/>
      <w:numFmt w:val="chineseCountingThousand"/>
      <w:lvlText w:val="%9、"/>
      <w:lvlJc w:val="left"/>
      <w:pPr>
        <w:tabs>
          <w:tab w:val="left" w:pos="0"/>
        </w:tabs>
        <w:ind w:left="0" w:firstLine="0"/>
      </w:pPr>
      <w:rPr>
        <w:rFonts w:hint="eastAsia" w:ascii="Times New Roman" w:eastAsia="宋体"/>
        <w:b w:val="0"/>
        <w:i w:val="0"/>
        <w:color w:val="000000"/>
        <w:spacing w:val="0"/>
        <w:w w:val="100"/>
        <w:sz w:val="21"/>
        <w:u w:val="none"/>
        <w:vertAlign w:val="baseline"/>
        <w:em w:val="do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NzQyMmY3M2Q5OWMyOWNiMjU1NzQ4ZDE3MTc4NjQifQ=="/>
  </w:docVars>
  <w:rsids>
    <w:rsidRoot w:val="007070F6"/>
    <w:rsid w:val="0000735E"/>
    <w:rsid w:val="00055461"/>
    <w:rsid w:val="000C4D78"/>
    <w:rsid w:val="00115CDC"/>
    <w:rsid w:val="00120A8F"/>
    <w:rsid w:val="00157EBE"/>
    <w:rsid w:val="00166D33"/>
    <w:rsid w:val="001747B4"/>
    <w:rsid w:val="00185ED4"/>
    <w:rsid w:val="00193D74"/>
    <w:rsid w:val="00194940"/>
    <w:rsid w:val="001A4483"/>
    <w:rsid w:val="002669EE"/>
    <w:rsid w:val="002776FD"/>
    <w:rsid w:val="00280D5D"/>
    <w:rsid w:val="00281457"/>
    <w:rsid w:val="00287303"/>
    <w:rsid w:val="002E0F4F"/>
    <w:rsid w:val="00340923"/>
    <w:rsid w:val="00343B11"/>
    <w:rsid w:val="00381A96"/>
    <w:rsid w:val="003E38D3"/>
    <w:rsid w:val="004137D4"/>
    <w:rsid w:val="0046611E"/>
    <w:rsid w:val="004901EF"/>
    <w:rsid w:val="004C2333"/>
    <w:rsid w:val="004E6028"/>
    <w:rsid w:val="004F42CA"/>
    <w:rsid w:val="004F4A8C"/>
    <w:rsid w:val="005F0E36"/>
    <w:rsid w:val="006129EC"/>
    <w:rsid w:val="00670366"/>
    <w:rsid w:val="006F57B7"/>
    <w:rsid w:val="007070F6"/>
    <w:rsid w:val="00713D37"/>
    <w:rsid w:val="00796569"/>
    <w:rsid w:val="00910C12"/>
    <w:rsid w:val="00985497"/>
    <w:rsid w:val="00990DB6"/>
    <w:rsid w:val="009D7930"/>
    <w:rsid w:val="009E0A56"/>
    <w:rsid w:val="00A47000"/>
    <w:rsid w:val="00A47925"/>
    <w:rsid w:val="00A51F71"/>
    <w:rsid w:val="00A6636A"/>
    <w:rsid w:val="00A81FD3"/>
    <w:rsid w:val="00AD2678"/>
    <w:rsid w:val="00B31905"/>
    <w:rsid w:val="00B62A86"/>
    <w:rsid w:val="00BD28BC"/>
    <w:rsid w:val="00BD6CBD"/>
    <w:rsid w:val="00C20D48"/>
    <w:rsid w:val="00C27226"/>
    <w:rsid w:val="00C435EF"/>
    <w:rsid w:val="00C665CA"/>
    <w:rsid w:val="00C96264"/>
    <w:rsid w:val="00CF09EE"/>
    <w:rsid w:val="00D46355"/>
    <w:rsid w:val="00D62B3A"/>
    <w:rsid w:val="00DB0041"/>
    <w:rsid w:val="00DC5AEB"/>
    <w:rsid w:val="00E00563"/>
    <w:rsid w:val="00E417B3"/>
    <w:rsid w:val="00E619C1"/>
    <w:rsid w:val="00E85518"/>
    <w:rsid w:val="00EC00CA"/>
    <w:rsid w:val="00ED69BC"/>
    <w:rsid w:val="00F2001B"/>
    <w:rsid w:val="00F25ABE"/>
    <w:rsid w:val="00F41803"/>
    <w:rsid w:val="00F54669"/>
    <w:rsid w:val="00F91298"/>
    <w:rsid w:val="00F92B57"/>
    <w:rsid w:val="00F96FAE"/>
    <w:rsid w:val="00FE2517"/>
    <w:rsid w:val="01D76D14"/>
    <w:rsid w:val="02A874AD"/>
    <w:rsid w:val="036B3403"/>
    <w:rsid w:val="045352C3"/>
    <w:rsid w:val="045D09E1"/>
    <w:rsid w:val="051E41F2"/>
    <w:rsid w:val="08823AE0"/>
    <w:rsid w:val="09201C25"/>
    <w:rsid w:val="09D354AA"/>
    <w:rsid w:val="0C614B98"/>
    <w:rsid w:val="0C8703F3"/>
    <w:rsid w:val="0E28302E"/>
    <w:rsid w:val="0EB003E0"/>
    <w:rsid w:val="0FA3105F"/>
    <w:rsid w:val="101E1D6A"/>
    <w:rsid w:val="117A1FB8"/>
    <w:rsid w:val="11A3317D"/>
    <w:rsid w:val="120A3E26"/>
    <w:rsid w:val="124C0D1E"/>
    <w:rsid w:val="140E57F5"/>
    <w:rsid w:val="159B6F99"/>
    <w:rsid w:val="1781069F"/>
    <w:rsid w:val="17871CFD"/>
    <w:rsid w:val="18880BD4"/>
    <w:rsid w:val="1AB02CD8"/>
    <w:rsid w:val="1ADA3C11"/>
    <w:rsid w:val="1AFE6CB6"/>
    <w:rsid w:val="1BEA0C66"/>
    <w:rsid w:val="1C9C202B"/>
    <w:rsid w:val="1CDE576F"/>
    <w:rsid w:val="1D9C404D"/>
    <w:rsid w:val="1DF411F0"/>
    <w:rsid w:val="1F095831"/>
    <w:rsid w:val="1F14055A"/>
    <w:rsid w:val="1F552C1D"/>
    <w:rsid w:val="20F21B02"/>
    <w:rsid w:val="21FB3AFD"/>
    <w:rsid w:val="22C8203A"/>
    <w:rsid w:val="23983773"/>
    <w:rsid w:val="23F724F4"/>
    <w:rsid w:val="2559504C"/>
    <w:rsid w:val="25D14317"/>
    <w:rsid w:val="28984AD6"/>
    <w:rsid w:val="28C17575"/>
    <w:rsid w:val="292B4099"/>
    <w:rsid w:val="2B2E2565"/>
    <w:rsid w:val="2B6C5176"/>
    <w:rsid w:val="2B80437A"/>
    <w:rsid w:val="2BB66FC6"/>
    <w:rsid w:val="2DAA3863"/>
    <w:rsid w:val="2DE4597B"/>
    <w:rsid w:val="2F682D80"/>
    <w:rsid w:val="3031707F"/>
    <w:rsid w:val="30AB08C8"/>
    <w:rsid w:val="31124E12"/>
    <w:rsid w:val="31AF2A39"/>
    <w:rsid w:val="322640A2"/>
    <w:rsid w:val="327953D5"/>
    <w:rsid w:val="327E1470"/>
    <w:rsid w:val="32E14157"/>
    <w:rsid w:val="33616C57"/>
    <w:rsid w:val="3496304E"/>
    <w:rsid w:val="358A2DE4"/>
    <w:rsid w:val="36424A13"/>
    <w:rsid w:val="36607581"/>
    <w:rsid w:val="37881E51"/>
    <w:rsid w:val="38827F66"/>
    <w:rsid w:val="3A270BF4"/>
    <w:rsid w:val="3BC230A9"/>
    <w:rsid w:val="3CEA4F7F"/>
    <w:rsid w:val="3D025266"/>
    <w:rsid w:val="3DC0315B"/>
    <w:rsid w:val="3ECE48AD"/>
    <w:rsid w:val="405F34A4"/>
    <w:rsid w:val="411B787B"/>
    <w:rsid w:val="417B6FE4"/>
    <w:rsid w:val="424D72D5"/>
    <w:rsid w:val="428D3C74"/>
    <w:rsid w:val="43321E02"/>
    <w:rsid w:val="46477E5A"/>
    <w:rsid w:val="46710C9E"/>
    <w:rsid w:val="478B6F5C"/>
    <w:rsid w:val="47C45B36"/>
    <w:rsid w:val="47F02414"/>
    <w:rsid w:val="480623B9"/>
    <w:rsid w:val="48614A37"/>
    <w:rsid w:val="48AB2B2D"/>
    <w:rsid w:val="493B1131"/>
    <w:rsid w:val="49AF3A6D"/>
    <w:rsid w:val="49B51515"/>
    <w:rsid w:val="4C26426D"/>
    <w:rsid w:val="504B0E9E"/>
    <w:rsid w:val="516119A8"/>
    <w:rsid w:val="516528E4"/>
    <w:rsid w:val="51874608"/>
    <w:rsid w:val="523E5EFC"/>
    <w:rsid w:val="530C784E"/>
    <w:rsid w:val="543D36A4"/>
    <w:rsid w:val="552F6F04"/>
    <w:rsid w:val="585E1C89"/>
    <w:rsid w:val="596D67DA"/>
    <w:rsid w:val="59A85123"/>
    <w:rsid w:val="5AC67AF9"/>
    <w:rsid w:val="5C320050"/>
    <w:rsid w:val="5C7F4FBE"/>
    <w:rsid w:val="5DBC388C"/>
    <w:rsid w:val="5DD07C35"/>
    <w:rsid w:val="5E6F75FB"/>
    <w:rsid w:val="5EC45D2C"/>
    <w:rsid w:val="5F526A4B"/>
    <w:rsid w:val="60C110C9"/>
    <w:rsid w:val="60E234CF"/>
    <w:rsid w:val="61B13762"/>
    <w:rsid w:val="622E70A1"/>
    <w:rsid w:val="62BF0B8F"/>
    <w:rsid w:val="6364711E"/>
    <w:rsid w:val="647A5492"/>
    <w:rsid w:val="659B646B"/>
    <w:rsid w:val="670A4412"/>
    <w:rsid w:val="6AA61B4B"/>
    <w:rsid w:val="6AC703D4"/>
    <w:rsid w:val="6B0A51FC"/>
    <w:rsid w:val="6B616BB9"/>
    <w:rsid w:val="6B7E4969"/>
    <w:rsid w:val="6CF25111"/>
    <w:rsid w:val="6CFC1EF7"/>
    <w:rsid w:val="6DED60F0"/>
    <w:rsid w:val="6EB24D1F"/>
    <w:rsid w:val="6F1B7210"/>
    <w:rsid w:val="72726152"/>
    <w:rsid w:val="727E1F48"/>
    <w:rsid w:val="74283B1F"/>
    <w:rsid w:val="7482071C"/>
    <w:rsid w:val="74C111EB"/>
    <w:rsid w:val="750F5B42"/>
    <w:rsid w:val="76200BC8"/>
    <w:rsid w:val="7651321E"/>
    <w:rsid w:val="77DB45D3"/>
    <w:rsid w:val="78431D41"/>
    <w:rsid w:val="797926D7"/>
    <w:rsid w:val="7C0466D2"/>
    <w:rsid w:val="7C2368DC"/>
    <w:rsid w:val="7C564F46"/>
    <w:rsid w:val="7D785165"/>
    <w:rsid w:val="7E5149B9"/>
    <w:rsid w:val="7F242C23"/>
    <w:rsid w:val="7F33000D"/>
    <w:rsid w:val="7F331AB1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7"/>
    <w:next w:val="1"/>
    <w:qFormat/>
    <w:uiPriority w:val="0"/>
    <w:pPr>
      <w:keepNext/>
      <w:keepLines/>
      <w:widowControl w:val="0"/>
      <w:spacing w:before="240" w:after="64" w:line="317" w:lineRule="auto"/>
      <w:jc w:val="both"/>
      <w:outlineLvl w:val="6"/>
    </w:pPr>
    <w:rPr>
      <w:rFonts w:ascii="Times New Roman" w:hAnsi="Times New Roman" w:eastAsia="宋体" w:cs="Times New Roman"/>
      <w:b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文星简大标宋"/>
      <w:kern w:val="2"/>
      <w:sz w:val="21"/>
      <w:szCs w:val="21"/>
      <w:lang w:val="en-US" w:eastAsia="zh-CN" w:bidi="ar-SA"/>
    </w:r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6264</Words>
  <Characters>6797</Characters>
  <Lines>59</Lines>
  <Paragraphs>16</Paragraphs>
  <TotalTime>11</TotalTime>
  <ScaleCrop>false</ScaleCrop>
  <LinksUpToDate>false</LinksUpToDate>
  <CharactersWithSpaces>7742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2026-04-28T02:39:00Z</dcterms:created>
  <dc:creator>liuhongzheng</dc:creator>
  <cp:lastModifiedBy>闫全</cp:lastModifiedBy>
  <cp:lastPrinted>2026-05-08T06:25:18Z</cp:lastPrinted>
  <dcterms:modified xsi:type="dcterms:W3CDTF">2026-05-08T06:30:05Z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3E85615CEA3840BAAFBDFAB188A99679_13</vt:lpwstr>
  </property>
  <property fmtid="{D5CDD505-2E9C-101B-9397-08002B2CF9AE}" pid="4" name="KSOTemplateDocerSaveRecord">
    <vt:lpwstr>eyJoZGlkIjoiNzI1ZjFmOTQwOTk0YzQ5MTA4MTIwMjljNWUzYTcwNzciLCJ1c2VySWQiOiIxNTk4MDc5NTM2In0=</vt:lpwstr>
  </property>
</Properties>
</file>