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73CC31">
      <w:pPr>
        <w:jc w:val="center"/>
        <w:rPr>
          <w:rFonts w:ascii="黑体" w:hAnsi="黑体" w:eastAsia="黑体"/>
          <w:b/>
          <w:sz w:val="36"/>
          <w:szCs w:val="36"/>
        </w:rPr>
      </w:pPr>
      <w:r>
        <w:rPr>
          <w:rFonts w:hint="eastAsia" w:ascii="黑体" w:hAnsi="黑体" w:eastAsia="黑体"/>
          <w:b/>
          <w:sz w:val="36"/>
          <w:szCs w:val="36"/>
        </w:rPr>
        <w:t>现场踏勘确认书</w:t>
      </w:r>
    </w:p>
    <w:p w14:paraId="60E480C4">
      <w:pPr>
        <w:jc w:val="center"/>
        <w:rPr>
          <w:b/>
          <w:sz w:val="44"/>
          <w:szCs w:val="44"/>
        </w:rPr>
      </w:pPr>
    </w:p>
    <w:p w14:paraId="75C3F26F">
      <w:pPr>
        <w:snapToGrid w:val="0"/>
        <w:spacing w:line="360" w:lineRule="auto"/>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山东产权交易中心</w:t>
      </w:r>
    </w:p>
    <w:p w14:paraId="035FBA65">
      <w:pPr>
        <w:snapToGrid w:val="0"/>
        <w:spacing w:line="360" w:lineRule="auto"/>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lang w:eastAsia="zh-CN"/>
        </w:rPr>
        <w:t>济南石马农业科技有限公司</w:t>
      </w:r>
      <w:r>
        <w:rPr>
          <w:rFonts w:hint="eastAsia" w:cs="宋体" w:asciiTheme="minorEastAsia" w:hAnsiTheme="minorEastAsia" w:eastAsiaTheme="minorEastAsia"/>
          <w:b/>
          <w:kern w:val="0"/>
          <w:sz w:val="28"/>
          <w:szCs w:val="28"/>
        </w:rPr>
        <w:t>：</w:t>
      </w:r>
    </w:p>
    <w:p w14:paraId="33FBB6D0">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就</w:t>
      </w:r>
      <w:r>
        <w:rPr>
          <w:rFonts w:hint="eastAsia" w:ascii="宋体" w:hAnsi="宋体"/>
          <w:bCs/>
          <w:sz w:val="28"/>
          <w:u w:val="single"/>
          <w:lang w:eastAsia="zh-CN"/>
        </w:rPr>
        <w:t>济南石马农业科技有限公司联动温室、大棚等资产</w:t>
      </w:r>
      <w:r>
        <w:rPr>
          <w:rFonts w:hint="eastAsia" w:asciiTheme="minorEastAsia" w:hAnsiTheme="minorEastAsia" w:eastAsiaTheme="minorEastAsia"/>
          <w:bCs/>
          <w:sz w:val="28"/>
          <w:szCs w:val="28"/>
        </w:rPr>
        <w:t>挂牌转让一事，本公司（本人）已前往现场进行实地勘察。</w:t>
      </w:r>
    </w:p>
    <w:p w14:paraId="1872642A">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经勘察，本公司（本人）确认如下：</w:t>
      </w:r>
    </w:p>
    <w:p w14:paraId="3928C1BA">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6FDA7366">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二、本公司（本人）确认转让方已充分履行了告知义务。完全认可标的各方面的状况，自愿接受转让标的全部现状及瑕疵，并愿承担一切责任与风险。</w:t>
      </w:r>
      <w:bookmarkStart w:id="0" w:name="_GoBack"/>
      <w:bookmarkEnd w:id="0"/>
    </w:p>
    <w:p w14:paraId="513386B2">
      <w:pPr>
        <w:spacing w:line="360" w:lineRule="auto"/>
        <w:ind w:firstLine="560" w:firstLineChars="200"/>
        <w:rPr>
          <w:rFonts w:asciiTheme="minorEastAsia" w:hAnsiTheme="minorEastAsia" w:eastAsiaTheme="minorEastAsia"/>
          <w:bCs/>
          <w:sz w:val="28"/>
          <w:szCs w:val="28"/>
        </w:rPr>
      </w:pPr>
    </w:p>
    <w:p w14:paraId="5A42A06B">
      <w:pPr>
        <w:spacing w:line="360" w:lineRule="auto"/>
        <w:ind w:firstLine="560" w:firstLineChars="200"/>
        <w:rPr>
          <w:rFonts w:asciiTheme="minorEastAsia" w:hAnsiTheme="minorEastAsia" w:eastAsiaTheme="minorEastAsia"/>
          <w:bCs/>
          <w:sz w:val="28"/>
          <w:szCs w:val="28"/>
        </w:rPr>
      </w:pPr>
    </w:p>
    <w:p w14:paraId="57C3AC43">
      <w:pPr>
        <w:spacing w:line="360" w:lineRule="auto"/>
        <w:ind w:firstLine="560" w:firstLineChars="200"/>
        <w:rPr>
          <w:rFonts w:asciiTheme="minorEastAsia" w:hAnsiTheme="minorEastAsia" w:eastAsiaTheme="minorEastAsia"/>
          <w:bCs/>
          <w:sz w:val="28"/>
          <w:szCs w:val="28"/>
        </w:rPr>
      </w:pPr>
    </w:p>
    <w:p w14:paraId="293375AA">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意向受让方（踏勘人）（盖章）： </w:t>
      </w:r>
    </w:p>
    <w:p w14:paraId="243EC5BA">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授权代表人（签字）：</w:t>
      </w:r>
    </w:p>
    <w:p w14:paraId="59FD5CBA">
      <w:pPr>
        <w:spacing w:line="360" w:lineRule="auto"/>
        <w:ind w:firstLine="560" w:firstLineChars="200"/>
        <w:rPr>
          <w:rFonts w:asciiTheme="minorEastAsia" w:hAnsiTheme="minorEastAsia" w:eastAsiaTheme="minorEastAsia"/>
          <w:bCs/>
          <w:sz w:val="28"/>
          <w:szCs w:val="28"/>
        </w:rPr>
      </w:pPr>
    </w:p>
    <w:p w14:paraId="560512A1">
      <w:pPr>
        <w:spacing w:line="360" w:lineRule="auto"/>
        <w:ind w:firstLine="5880" w:firstLineChars="2100"/>
        <w:rPr>
          <w:rFonts w:asciiTheme="minorEastAsia" w:hAnsiTheme="minorEastAsia" w:eastAsiaTheme="minorEastAsia"/>
          <w:bCs/>
          <w:sz w:val="28"/>
          <w:szCs w:val="28"/>
        </w:rPr>
      </w:pPr>
      <w:r>
        <w:rPr>
          <w:rFonts w:hint="eastAsia" w:asciiTheme="minorEastAsia" w:hAnsiTheme="minorEastAsia" w:eastAsiaTheme="minorEastAsia"/>
          <w:bCs/>
          <w:sz w:val="28"/>
          <w:szCs w:val="28"/>
        </w:rPr>
        <w:t>年    月   日</w:t>
      </w:r>
    </w:p>
    <w:p w14:paraId="452D5D8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5F2BA0"/>
    <w:rsid w:val="0A95058F"/>
    <w:rsid w:val="0ED13DBA"/>
    <w:rsid w:val="2E133FC3"/>
    <w:rsid w:val="31D46436"/>
    <w:rsid w:val="46A24E40"/>
    <w:rsid w:val="77500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290</Words>
  <Characters>290</Characters>
  <Lines>0</Lines>
  <Paragraphs>0</Paragraphs>
  <TotalTime>1</TotalTime>
  <ScaleCrop>false</ScaleCrop>
  <LinksUpToDate>false</LinksUpToDate>
  <CharactersWithSpaces>298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2025-08-25T07:52:00Z</dcterms:created>
  <dc:creator>秦磊</dc:creator>
  <cp:lastModifiedBy>艾蜜</cp:lastModifiedBy>
  <dcterms:modified xsi:type="dcterms:W3CDTF">2025-12-12T02:03:39Z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eyJoZGlkIjoiN2NiMjU3NTJhNDQyMGZjYzI4ZTM5MWQwZWQyMjZiZTYiLCJ1c2VySWQiOiI4MzgwNTM3MjcifQ==</vt:lpwstr>
  </property>
  <property fmtid="{D5CDD505-2E9C-101B-9397-08002B2CF9AE}" pid="4" name="ICV">
    <vt:lpwstr>7BBE6D92F5884884B0834CBB914CA12A_12</vt:lpwstr>
  </property>
</Properties>
</file>