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DA0" w:rsidRPr="006064C6" w:rsidRDefault="00724DA0" w:rsidP="00724DA0">
      <w:pPr>
        <w:jc w:val="center"/>
        <w:rPr>
          <w:rFonts w:ascii="黑体" w:eastAsia="黑体" w:hAnsi="黑体"/>
          <w:b/>
          <w:sz w:val="36"/>
          <w:szCs w:val="36"/>
        </w:rPr>
      </w:pPr>
      <w:r w:rsidRPr="006064C6">
        <w:rPr>
          <w:rFonts w:ascii="黑体" w:eastAsia="黑体" w:hAnsi="黑体" w:hint="eastAsia"/>
          <w:b/>
          <w:sz w:val="36"/>
          <w:szCs w:val="36"/>
        </w:rPr>
        <w:t>现场踏勘确认书</w:t>
      </w:r>
    </w:p>
    <w:p w:rsidR="00724DA0" w:rsidRDefault="00724DA0" w:rsidP="00724DA0">
      <w:pPr>
        <w:jc w:val="center"/>
        <w:rPr>
          <w:b/>
          <w:sz w:val="44"/>
          <w:szCs w:val="44"/>
        </w:rPr>
      </w:pPr>
    </w:p>
    <w:p w:rsidR="00724DA0" w:rsidRPr="00E50FB3" w:rsidRDefault="00724DA0" w:rsidP="00724DA0">
      <w:pPr>
        <w:snapToGrid w:val="0"/>
        <w:spacing w:line="360" w:lineRule="auto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 w:rsidRPr="00E50FB3"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山东产权交易中心</w:t>
      </w:r>
    </w:p>
    <w:p w:rsidR="00724DA0" w:rsidRPr="00E25D2D" w:rsidRDefault="00724DA0" w:rsidP="00724DA0">
      <w:pPr>
        <w:snapToGrid w:val="0"/>
        <w:spacing w:line="360" w:lineRule="auto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 w:rsidRPr="00E25D2D"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潍柴动力股份有限公司</w:t>
      </w:r>
      <w:r w:rsidRPr="00E25D2D"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：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E25D2D">
        <w:rPr>
          <w:rFonts w:asciiTheme="minorEastAsia" w:eastAsiaTheme="minorEastAsia" w:hAnsiTheme="minorEastAsia" w:hint="eastAsia"/>
          <w:bCs/>
          <w:sz w:val="28"/>
          <w:szCs w:val="28"/>
        </w:rPr>
        <w:t>就</w:t>
      </w:r>
      <w:r w:rsidR="00F56CD7" w:rsidRPr="00E25D2D">
        <w:rPr>
          <w:rFonts w:asciiTheme="minorEastAsia" w:eastAsiaTheme="minorEastAsia" w:hAnsiTheme="minorEastAsia" w:hint="eastAsia"/>
          <w:bCs/>
          <w:sz w:val="28"/>
          <w:szCs w:val="28"/>
          <w:u w:val="single"/>
        </w:rPr>
        <w:t>潍柴动力股份有限公司所属</w:t>
      </w:r>
      <w:r w:rsidR="00F573C2" w:rsidRPr="00F573C2">
        <w:rPr>
          <w:rFonts w:asciiTheme="minorEastAsia" w:eastAsiaTheme="minorEastAsia" w:hAnsiTheme="minorEastAsia"/>
          <w:bCs/>
          <w:sz w:val="28"/>
          <w:szCs w:val="28"/>
          <w:u w:val="single"/>
        </w:rPr>
        <w:t>2台</w:t>
      </w:r>
      <w:r w:rsidR="00F573C2" w:rsidRPr="00F573C2">
        <w:rPr>
          <w:rFonts w:asciiTheme="minorEastAsia" w:eastAsiaTheme="minorEastAsia" w:hAnsiTheme="minorEastAsia" w:hint="eastAsia"/>
          <w:bCs/>
          <w:sz w:val="28"/>
          <w:szCs w:val="28"/>
          <w:u w:val="single"/>
        </w:rPr>
        <w:t>闲置智能垂直升降货柜</w:t>
      </w:r>
      <w:r w:rsidRPr="00E25D2D">
        <w:rPr>
          <w:rFonts w:asciiTheme="minorEastAsia" w:eastAsiaTheme="minorEastAsia" w:hAnsiTheme="minorEastAsia" w:hint="eastAsia"/>
          <w:bCs/>
          <w:sz w:val="28"/>
          <w:szCs w:val="28"/>
        </w:rPr>
        <w:t>挂</w:t>
      </w: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牌转让一事，本公司（本人）已前往现场进行实地勘察。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经勘察，本公司（本人）确认如下：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一、本公司（本人）对本次资产实际转让范围和内容</w:t>
      </w:r>
      <w:bookmarkStart w:id="0" w:name="_GoBack"/>
      <w:bookmarkEnd w:id="0"/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及相对应的实物已进行了核对且并确认无误；对所有转让标的的范围、现状、瑕疵、地理位置以及周边环境等各种情况均已经充分了解。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二、本公司（本人）确认转让方已充分履行了告知义务。完全认可标的各方面的状况，自愿接受转让标的全部现状及瑕疵，并愿承担一切责任与风险。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724DA0" w:rsidRPr="00E50FB3" w:rsidRDefault="00724DA0" w:rsidP="00750509">
      <w:pPr>
        <w:spacing w:line="360" w:lineRule="auto"/>
        <w:ind w:firstLineChars="950" w:firstLine="266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 xml:space="preserve">意向受让方（踏勘人）（盖章）： </w:t>
      </w:r>
    </w:p>
    <w:p w:rsidR="00724DA0" w:rsidRPr="00E50FB3" w:rsidRDefault="00724DA0" w:rsidP="00750509">
      <w:pPr>
        <w:spacing w:line="360" w:lineRule="auto"/>
        <w:ind w:firstLineChars="950" w:firstLine="266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授权代表人（签字）：</w:t>
      </w:r>
    </w:p>
    <w:p w:rsidR="00724DA0" w:rsidRPr="00E50FB3" w:rsidRDefault="00724DA0" w:rsidP="00750509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AF2218" w:rsidRPr="00E50FB3" w:rsidRDefault="00724DA0" w:rsidP="00E50FB3">
      <w:pPr>
        <w:spacing w:line="360" w:lineRule="auto"/>
        <w:ind w:firstLineChars="2100" w:firstLine="5880"/>
        <w:rPr>
          <w:rFonts w:asciiTheme="minorEastAsia" w:eastAsiaTheme="minorEastAsia" w:hAnsiTheme="minorEastAsia"/>
          <w:bCs/>
          <w:sz w:val="28"/>
          <w:szCs w:val="28"/>
        </w:rPr>
      </w:pPr>
      <w:r w:rsidRPr="00E50FB3">
        <w:rPr>
          <w:rFonts w:asciiTheme="minorEastAsia" w:eastAsiaTheme="minorEastAsia" w:hAnsiTheme="minorEastAsia" w:hint="eastAsia"/>
          <w:bCs/>
          <w:sz w:val="28"/>
          <w:szCs w:val="28"/>
        </w:rPr>
        <w:t>年    月   日</w:t>
      </w:r>
    </w:p>
    <w:sectPr w:rsidR="00AF2218" w:rsidRPr="00E50FB3" w:rsidSect="00806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FCF" w:rsidRDefault="00FE4FCF" w:rsidP="00A559E8">
      <w:r>
        <w:separator/>
      </w:r>
    </w:p>
  </w:endnote>
  <w:endnote w:type="continuationSeparator" w:id="0">
    <w:p w:rsidR="00FE4FCF" w:rsidRDefault="00FE4FCF" w:rsidP="00A55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FCF" w:rsidRDefault="00FE4FCF" w:rsidP="00A559E8">
      <w:r>
        <w:separator/>
      </w:r>
    </w:p>
  </w:footnote>
  <w:footnote w:type="continuationSeparator" w:id="0">
    <w:p w:rsidR="00FE4FCF" w:rsidRDefault="00FE4FCF" w:rsidP="00A55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4C55"/>
    <w:rsid w:val="0001029C"/>
    <w:rsid w:val="000A3725"/>
    <w:rsid w:val="000A3BE2"/>
    <w:rsid w:val="00184C55"/>
    <w:rsid w:val="001E70F3"/>
    <w:rsid w:val="00213A49"/>
    <w:rsid w:val="00347920"/>
    <w:rsid w:val="00350CFF"/>
    <w:rsid w:val="00371750"/>
    <w:rsid w:val="004240FD"/>
    <w:rsid w:val="004C3C49"/>
    <w:rsid w:val="004D590A"/>
    <w:rsid w:val="004E52CA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974242"/>
    <w:rsid w:val="009C3092"/>
    <w:rsid w:val="009E792B"/>
    <w:rsid w:val="00A3151A"/>
    <w:rsid w:val="00A559E8"/>
    <w:rsid w:val="00B4637C"/>
    <w:rsid w:val="00B61908"/>
    <w:rsid w:val="00C06D90"/>
    <w:rsid w:val="00C35E57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573C2"/>
    <w:rsid w:val="00FD5251"/>
    <w:rsid w:val="00FE4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D6167E-8550-4C6A-AA65-393F2CA77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D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59E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5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59E8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rsid w:val="00F573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1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刘志涛</dc:creator>
  <cp:keywords/>
  <dc:description/>
  <cp:lastModifiedBy>栾新强</cp:lastModifiedBy>
  <cp:revision>25</cp:revision>
  <dcterms:created xsi:type="dcterms:W3CDTF">2020-08-05T01:44:00Z</dcterms:created>
  <dcterms:modified xsi:type="dcterms:W3CDTF">2024-12-03T02:35:00Z</dcterms:modified>
</cp:coreProperties>
</file>