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勘查确认书</w:t>
      </w:r>
    </w:p>
    <w:p>
      <w:pPr>
        <w:widowControl/>
        <w:spacing w:line="270" w:lineRule="atLeast"/>
        <w:jc w:val="left"/>
        <w:rPr>
          <w:rFonts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本方对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山东航空股份有限公司所属EFB IPAD等报废资产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的现场资产进行了实地勘查。我方对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方挂牌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的资产现场情况都进行过充分了解和确认，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标的资产在数量、质量等方面的状况，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_GB2312" w:hAnsi="宋体" w:eastAsia="仿宋_GB2312" w:cs="Times New Roman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在该确认书或资产移交</w:t>
      </w:r>
      <w:bookmarkStart w:id="2" w:name="_GoBack"/>
      <w:bookmarkEnd w:id="2"/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签字后对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转让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标的的数量、现状不再提任何异议。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bookmarkStart w:id="0" w:name="OLE_LINK1"/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           </w:t>
      </w:r>
      <w:bookmarkStart w:id="1" w:name="OLE_LINK2"/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法人或授权代表：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                   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身份证号：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     </w:t>
      </w:r>
    </w:p>
    <w:bookmarkEnd w:id="1"/>
    <w:p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联系方式：</w:t>
      </w:r>
    </w:p>
    <w:bookmarkEnd w:id="0"/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方为企业法人的，需携带公章赴现场踏勘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踏勘后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盖章确认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在山东产权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交易平台（http://www.sdcqjy.com/）在递交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申请报名时，须上传此《现场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勘查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确认书》扫描件或清晰照片，作为报名必要之条件。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  <w:docVar w:name="KSO_WPS_MARK_KEY" w:val="a6da04fc-c0a4-4260-891f-1f22fab31ffb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83B1F11"/>
    <w:rsid w:val="2494795C"/>
    <w:rsid w:val="25D749EA"/>
    <w:rsid w:val="271C7232"/>
    <w:rsid w:val="28AC2150"/>
    <w:rsid w:val="2D1C121E"/>
    <w:rsid w:val="2E0221C2"/>
    <w:rsid w:val="335F00B6"/>
    <w:rsid w:val="3A9B280A"/>
    <w:rsid w:val="43205E76"/>
    <w:rsid w:val="467F3718"/>
    <w:rsid w:val="487F23DD"/>
    <w:rsid w:val="4EF92D15"/>
    <w:rsid w:val="565F5D6E"/>
    <w:rsid w:val="5C0A3047"/>
    <w:rsid w:val="5E0C4813"/>
    <w:rsid w:val="62D15FAE"/>
    <w:rsid w:val="74D55507"/>
    <w:rsid w:val="7EE17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310</Characters>
  <Lines>2</Lines>
  <Paragraphs>1</Paragraphs>
  <TotalTime>5</TotalTime>
  <ScaleCrop>false</ScaleCrop>
  <LinksUpToDate>false</LinksUpToDate>
  <CharactersWithSpaces>432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梁译匀</cp:lastModifiedBy>
  <dcterms:modified xsi:type="dcterms:W3CDTF">2026-01-26T07:35:41Z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3163E566623F461DA7DA316F45278648_13</vt:lpwstr>
  </property>
</Properties>
</file>