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现场踏勘确认书</w:t>
      </w:r>
    </w:p>
    <w:p>
      <w:pPr>
        <w:pStyle w:val="2"/>
        <w:keepNext w:val="0"/>
        <w:keepLines w:val="0"/>
        <w:widowControl/>
        <w:suppressLineNumbers w:val="0"/>
        <w:ind w:left="0" w:firstLine="270" w:firstLineChars="10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u w:val="single"/>
          <w:lang w:eastAsia="zh-CN"/>
        </w:rPr>
        <w:t>（</w:t>
      </w:r>
      <w:r>
        <w:rPr>
          <w:rFonts w:hint="eastAsia" w:ascii="微软雅黑" w:hAnsi="微软雅黑" w:eastAsia="微软雅黑" w:cs="微软雅黑"/>
          <w:i w:val="0"/>
          <w:iCs w:val="0"/>
          <w:caps w:val="0"/>
          <w:color w:val="000000"/>
          <w:spacing w:val="0"/>
          <w:sz w:val="27"/>
          <w:szCs w:val="27"/>
          <w:u w:val="single"/>
          <w:lang w:val="en-US" w:eastAsia="zh-CN"/>
        </w:rPr>
        <w:t>意向受让方</w:t>
      </w:r>
      <w:r>
        <w:rPr>
          <w:rFonts w:hint="eastAsia" w:ascii="微软雅黑" w:hAnsi="微软雅黑" w:eastAsia="微软雅黑" w:cs="微软雅黑"/>
          <w:i w:val="0"/>
          <w:iCs w:val="0"/>
          <w:caps w:val="0"/>
          <w:color w:val="000000"/>
          <w:spacing w:val="0"/>
          <w:sz w:val="27"/>
          <w:szCs w:val="27"/>
          <w:u w:val="single"/>
          <w:lang w:eastAsia="zh-CN"/>
        </w:rPr>
        <w:t>）</w:t>
      </w:r>
      <w:r>
        <w:rPr>
          <w:rFonts w:hint="eastAsia" w:ascii="微软雅黑" w:hAnsi="微软雅黑" w:eastAsia="微软雅黑" w:cs="微软雅黑"/>
          <w:i w:val="0"/>
          <w:iCs w:val="0"/>
          <w:caps w:val="0"/>
          <w:color w:val="000000"/>
          <w:spacing w:val="0"/>
          <w:sz w:val="27"/>
          <w:szCs w:val="27"/>
          <w:u w:val="single"/>
          <w:lang w:val="en-US" w:eastAsia="zh-CN"/>
        </w:rPr>
        <w:t xml:space="preserve">                  </w:t>
      </w:r>
      <w:r>
        <w:rPr>
          <w:rFonts w:hint="eastAsia" w:ascii="微软雅黑" w:hAnsi="微软雅黑" w:eastAsia="微软雅黑" w:cs="微软雅黑"/>
          <w:i w:val="0"/>
          <w:iCs w:val="0"/>
          <w:caps w:val="0"/>
          <w:color w:val="000000"/>
          <w:spacing w:val="0"/>
          <w:sz w:val="27"/>
          <w:szCs w:val="27"/>
        </w:rPr>
        <w:t>：</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就</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u w:val="single"/>
          <w:lang w:val="en-US" w:eastAsia="zh-CN"/>
        </w:rPr>
        <w:t xml:space="preserve">山东银座旅游汽车服务有限公司所属六辆车辆 </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资产项目挂牌转让一事，本公司（本人）已前往现场进行实地勘察。：</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经勘察，本公司（本人）确认如下：</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一、本公司（本人）对本次资产实际转让范围和内容及相对应的实物已进行了核对且并确认无误；对所有转让标的的范围、现状、瑕疵等各种情况均已经充分了解。</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二、本公司（本人）确认转让方已充分履行了告知义务。完全认可标的各方面的状况，自愿接受转让标的全部现状及瑕疵，并愿承担一切责任与风险。</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意向受让方（踏勘人）（盖章）：</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授权代表人（签字）：</w:t>
      </w:r>
    </w:p>
    <w:p>
      <w:pPr>
        <w:pStyle w:val="2"/>
        <w:keepNext w:val="0"/>
        <w:keepLines w:val="0"/>
        <w:widowControl/>
        <w:suppressLineNumbers w:val="0"/>
        <w:ind w:lef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年</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月</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D47A9"/>
    <w:rsid w:val="07EB0B00"/>
    <w:rsid w:val="2713104D"/>
    <w:rsid w:val="790D4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2024-10-12T00:56:00Z</dcterms:created>
  <dc:creator>张潇</dc:creator>
  <cp:lastModifiedBy>张潇</cp:lastModifiedBy>
  <dcterms:modified xsi:type="dcterms:W3CDTF">2025-11-26T06:07:29Z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E3E20BA7956D48869650E601CB4A10DF</vt:lpwstr>
  </property>
</Properties>
</file>