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文星标宋" w:hAnsi="文星标宋" w:eastAsia="文星标宋" w:cs="文星标宋"/>
          <w:sz w:val="44"/>
          <w:szCs w:val="44"/>
        </w:rPr>
      </w:pPr>
      <w:r>
        <w:rPr>
          <w:rFonts w:hint="eastAsia" w:ascii="文星标宋" w:hAnsi="文星标宋" w:eastAsia="文星标宋" w:cs="文星标宋"/>
          <w:sz w:val="44"/>
          <w:szCs w:val="44"/>
        </w:rPr>
        <w:t>现场踏勘确认书</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山东产权交易中心：</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潍坊银行股份有限公司：</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就</w:t>
      </w:r>
      <w:r>
        <w:rPr>
          <w:rFonts w:hint="eastAsia" w:ascii="仿宋_GB2312" w:hAnsi="仿宋_GB2312" w:eastAsia="仿宋_GB2312" w:cs="仿宋_GB2312"/>
          <w:sz w:val="32"/>
          <w:szCs w:val="32"/>
          <w:u w:val="single"/>
        </w:rPr>
        <w:t>潍坊银行股份有限公司</w:t>
      </w:r>
      <w:r>
        <w:rPr>
          <w:rFonts w:hint="eastAsia" w:ascii="仿宋_GB2312" w:hAnsi="仿宋_GB2312" w:eastAsia="仿宋_GB2312" w:cs="仿宋_GB2312"/>
          <w:sz w:val="32"/>
          <w:szCs w:val="32"/>
        </w:rPr>
        <w:t>所属</w:t>
      </w:r>
      <w:r>
        <w:rPr>
          <w:rFonts w:hint="eastAsia" w:ascii="仿宋_GB2312" w:hAnsi="仿宋_GB2312" w:eastAsia="仿宋_GB2312" w:cs="仿宋_GB2312"/>
          <w:sz w:val="32"/>
          <w:szCs w:val="32"/>
          <w:u w:val="single"/>
        </w:rPr>
        <w:t>山东荣昊专用汽车有限公司</w:t>
      </w:r>
      <w:r>
        <w:rPr>
          <w:rFonts w:hint="eastAsia" w:ascii="仿宋_GB2312" w:hAnsi="仿宋_GB2312" w:eastAsia="仿宋_GB2312" w:cs="仿宋_GB2312"/>
          <w:sz w:val="32"/>
          <w:szCs w:val="32"/>
          <w:u w:val="single"/>
          <w:lang w:val="en-US" w:eastAsia="zh-CN"/>
        </w:rPr>
        <w:t>2807万元</w:t>
      </w:r>
      <w:bookmarkStart w:id="0" w:name="_GoBack"/>
      <w:bookmarkEnd w:id="0"/>
      <w:r>
        <w:rPr>
          <w:rFonts w:hint="eastAsia" w:ascii="仿宋_GB2312" w:hAnsi="仿宋_GB2312" w:eastAsia="仿宋_GB2312" w:cs="仿宋_GB2312"/>
          <w:bCs/>
          <w:sz w:val="32"/>
          <w:szCs w:val="32"/>
          <w:u w:val="single"/>
          <w:lang w:eastAsia="zh-CN"/>
        </w:rPr>
        <w:t>抵债资产项目</w:t>
      </w:r>
      <w:r>
        <w:rPr>
          <w:rFonts w:hint="eastAsia" w:ascii="仿宋_GB2312" w:hAnsi="仿宋_GB2312" w:eastAsia="仿宋_GB2312" w:cs="仿宋_GB2312"/>
          <w:sz w:val="32"/>
          <w:szCs w:val="32"/>
        </w:rPr>
        <w:t>公开挂牌转让一事，本公司（本人）已前往标的现场进行实地勘察。</w:t>
      </w:r>
    </w:p>
    <w:p>
      <w:pPr>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经勘察，本公司（本人）确认如下：</w:t>
      </w:r>
    </w:p>
    <w:p>
      <w:pPr>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一、本公司（本人）对本次标的实际转让范围和内容及相对应的情况已进行了核对并确认无误；对本次</w:t>
      </w:r>
      <w:r>
        <w:rPr>
          <w:rFonts w:hint="eastAsia" w:ascii="仿宋_GB2312" w:hAnsi="仿宋_GB2312" w:eastAsia="仿宋_GB2312" w:cs="仿宋_GB2312"/>
          <w:sz w:val="32"/>
          <w:szCs w:val="32"/>
          <w:lang w:eastAsia="zh-CN"/>
        </w:rPr>
        <w:t>资产</w:t>
      </w:r>
      <w:r>
        <w:rPr>
          <w:rFonts w:hint="eastAsia" w:ascii="仿宋_GB2312" w:hAnsi="仿宋_GB2312" w:eastAsia="仿宋_GB2312" w:cs="仿宋_GB2312"/>
          <w:sz w:val="32"/>
          <w:szCs w:val="32"/>
        </w:rPr>
        <w:t>转让标的的状况、瑕疵、地理位置以及周边环境等各种情况均已经充分了解。</w:t>
      </w:r>
    </w:p>
    <w:p>
      <w:pPr>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二、本公司（本人）确认转让方已充分履行了告知义务。完全认可拟转让</w:t>
      </w:r>
      <w:r>
        <w:rPr>
          <w:rFonts w:hint="eastAsia" w:ascii="仿宋_GB2312" w:hAnsi="仿宋_GB2312" w:eastAsia="仿宋_GB2312" w:cs="仿宋_GB2312"/>
          <w:sz w:val="32"/>
          <w:szCs w:val="32"/>
          <w:lang w:eastAsia="zh-CN"/>
        </w:rPr>
        <w:t>资产</w:t>
      </w:r>
      <w:r>
        <w:rPr>
          <w:rFonts w:hint="eastAsia" w:ascii="仿宋_GB2312" w:hAnsi="仿宋_GB2312" w:eastAsia="仿宋_GB2312" w:cs="仿宋_GB2312"/>
          <w:sz w:val="32"/>
          <w:szCs w:val="32"/>
        </w:rPr>
        <w:t>在各方面的状况，自愿接受拟转让资产全部状况及瑕疵，自行承担配套设备等一切责任与风险。</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三、本公司（本人）确认：拟转让</w:t>
      </w:r>
      <w:r>
        <w:rPr>
          <w:rFonts w:hint="eastAsia" w:ascii="仿宋_GB2312" w:hAnsi="仿宋_GB2312" w:eastAsia="仿宋_GB2312" w:cs="仿宋_GB2312"/>
          <w:sz w:val="32"/>
          <w:szCs w:val="32"/>
          <w:lang w:eastAsia="zh-CN"/>
        </w:rPr>
        <w:t>资产</w:t>
      </w:r>
      <w:r>
        <w:rPr>
          <w:rFonts w:hint="eastAsia" w:ascii="仿宋_GB2312" w:hAnsi="仿宋_GB2312" w:eastAsia="仿宋_GB2312" w:cs="仿宋_GB2312"/>
          <w:sz w:val="32"/>
          <w:szCs w:val="32"/>
        </w:rPr>
        <w:t>所有状况以本次实地勘察的结果为准。</w:t>
      </w:r>
    </w:p>
    <w:p>
      <w:pPr>
        <w:ind w:firstLine="640" w:firstLineChars="200"/>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意向受让方（踏勘人）（盖章）：</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授权代表人（签字）：</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星标宋">
    <w:panose1 w:val="02010609000101010101"/>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F950FA"/>
    <w:rsid w:val="12F950FA"/>
    <w:rsid w:val="3AD56FDB"/>
    <w:rsid w:val="445D0A6A"/>
    <w:rsid w:val="55794347"/>
    <w:rsid w:val="58123141"/>
    <w:rsid w:val="65222253"/>
    <w:rsid w:val="6A4D3F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Office_11.8.2.12307_F1E327BC-269C-435d-A152-05C5408002CA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2025-11-14T06:42:00Z</dcterms:created>
  <dc:creator>匿名用户</dc:creator>
  <cp:lastModifiedBy>李晓晖</cp:lastModifiedBy>
  <dcterms:modified xsi:type="dcterms:W3CDTF">2025-11-20T07:24:47Z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2052-11.8.2.12307</vt:lpwstr>
  </property>
  <property fmtid="{D5CDD505-2E9C-101B-9397-08002B2CF9AE}" pid="3" name="ICV">
    <vt:lpwstr>A1BCAB3BD65344B8BAB72F3B618E1C7E</vt:lpwstr>
  </property>
</Properties>
</file>