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E2FA68" w14:textId="77777777" w:rsidR="005B0CF8" w:rsidRDefault="004E39A4">
      <w:pPr>
        <w:widowControl/>
        <w:jc w:val="center"/>
        <w:rPr>
          <w:rFonts w:ascii="黑体" w:eastAsia="黑体" w:hAnsi="黑体" w:cs="Times New Roman"/>
          <w:color w:val="000000" w:themeColor="text1"/>
          <w:sz w:val="36"/>
          <w:szCs w:val="36"/>
        </w:rPr>
      </w:pPr>
      <w:r>
        <w:rPr>
          <w:rFonts w:ascii="黑体" w:eastAsia="黑体" w:hAnsi="黑体" w:cs="Times New Roman" w:hint="eastAsia"/>
          <w:color w:val="000000" w:themeColor="text1"/>
          <w:sz w:val="36"/>
          <w:szCs w:val="36"/>
        </w:rPr>
        <w:t>中国石化销售股份有限公司山东临沂石油分公司</w:t>
      </w:r>
    </w:p>
    <w:p w14:paraId="51827CC2" w14:textId="77777777" w:rsidR="005B0CF8" w:rsidRDefault="004E39A4">
      <w:pPr>
        <w:widowControl/>
        <w:jc w:val="center"/>
        <w:rPr>
          <w:rFonts w:ascii="黑体" w:eastAsia="黑体" w:hAnsi="黑体" w:cs="Times New Roman"/>
          <w:color w:val="000000" w:themeColor="text1"/>
          <w:sz w:val="36"/>
          <w:szCs w:val="36"/>
        </w:rPr>
      </w:pPr>
      <w:r>
        <w:rPr>
          <w:rFonts w:ascii="黑体" w:eastAsia="黑体" w:hAnsi="黑体" w:cs="Times New Roman" w:hint="eastAsia"/>
          <w:color w:val="000000" w:themeColor="text1"/>
          <w:sz w:val="36"/>
          <w:szCs w:val="36"/>
        </w:rPr>
        <w:t>所属郯城</w:t>
      </w:r>
      <w:r>
        <w:rPr>
          <w:rFonts w:ascii="黑体" w:eastAsia="黑体" w:hAnsi="黑体" w:cs="Times New Roman" w:hint="eastAsia"/>
          <w:color w:val="000000" w:themeColor="text1"/>
          <w:sz w:val="36"/>
          <w:szCs w:val="36"/>
        </w:rPr>
        <w:t>11</w:t>
      </w:r>
      <w:r>
        <w:rPr>
          <w:rFonts w:ascii="黑体" w:eastAsia="黑体" w:hAnsi="黑体" w:cs="Times New Roman" w:hint="eastAsia"/>
          <w:color w:val="000000" w:themeColor="text1"/>
          <w:sz w:val="36"/>
          <w:szCs w:val="36"/>
        </w:rPr>
        <w:t>站地面资产（房屋建筑物、构筑物及机器设备等）项目现场勘查确认书</w:t>
      </w:r>
    </w:p>
    <w:p w14:paraId="086C4D08" w14:textId="77777777" w:rsidR="005B0CF8" w:rsidRDefault="004E39A4">
      <w:pPr>
        <w:widowControl/>
        <w:ind w:firstLine="570"/>
        <w:jc w:val="left"/>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本方对中国石化销售股份有限公司山东临沂石油分公司所属</w:t>
      </w:r>
      <w:r>
        <w:rPr>
          <w:rFonts w:ascii="仿宋_GB2312" w:eastAsia="仿宋_GB2312" w:hAnsi="宋体" w:cs="Times New Roman" w:hint="eastAsia"/>
          <w:color w:val="000000" w:themeColor="text1"/>
          <w:sz w:val="28"/>
          <w:szCs w:val="28"/>
          <w:u w:val="single"/>
        </w:rPr>
        <w:t>郯城</w:t>
      </w:r>
      <w:r>
        <w:rPr>
          <w:rFonts w:ascii="仿宋_GB2312" w:eastAsia="仿宋_GB2312" w:hAnsi="宋体" w:cs="Times New Roman" w:hint="eastAsia"/>
          <w:color w:val="000000" w:themeColor="text1"/>
          <w:sz w:val="28"/>
          <w:szCs w:val="28"/>
          <w:u w:val="single"/>
        </w:rPr>
        <w:t>11</w:t>
      </w:r>
      <w:r>
        <w:rPr>
          <w:rFonts w:ascii="仿宋_GB2312" w:eastAsia="仿宋_GB2312" w:hAnsi="宋体" w:cs="Times New Roman" w:hint="eastAsia"/>
          <w:color w:val="000000" w:themeColor="text1"/>
          <w:sz w:val="28"/>
          <w:szCs w:val="28"/>
          <w:u w:val="single"/>
        </w:rPr>
        <w:t>站地面资产（房屋建筑物、构筑物及机器设备等）项目</w:t>
      </w:r>
      <w:r>
        <w:rPr>
          <w:rFonts w:ascii="仿宋_GB2312" w:eastAsia="仿宋_GB2312" w:hAnsi="宋体" w:cs="Times New Roman" w:hint="eastAsia"/>
          <w:color w:val="000000" w:themeColor="text1"/>
          <w:sz w:val="28"/>
          <w:szCs w:val="28"/>
        </w:rPr>
        <w:t>的现场实物资产进行了实地勘</w:t>
      </w:r>
      <w:bookmarkStart w:id="0" w:name="_GoBack"/>
      <w:r w:rsidRPr="003C78B8">
        <w:rPr>
          <w:rFonts w:ascii="仿宋_GB2312" w:eastAsia="仿宋_GB2312" w:hAnsi="宋体" w:cs="Times New Roman" w:hint="eastAsia"/>
          <w:sz w:val="28"/>
          <w:szCs w:val="28"/>
        </w:rPr>
        <w:t>查。</w:t>
      </w:r>
      <w:r w:rsidRPr="003C78B8">
        <w:rPr>
          <w:rFonts w:ascii="仿宋_GB2312" w:eastAsia="仿宋_GB2312" w:hAnsi="宋体" w:cs="Times New Roman" w:hint="eastAsia"/>
          <w:sz w:val="28"/>
          <w:szCs w:val="28"/>
        </w:rPr>
        <w:t>我方明确知晓地上建筑物、构筑物不能办理产权证，</w:t>
      </w:r>
      <w:r w:rsidRPr="003C78B8">
        <w:rPr>
          <w:rFonts w:ascii="仿宋_GB2312" w:eastAsia="仿宋_GB2312" w:hAnsi="宋体" w:cs="Times New Roman" w:hint="eastAsia"/>
          <w:sz w:val="28"/>
          <w:szCs w:val="28"/>
        </w:rPr>
        <w:t>我方对转让方</w:t>
      </w:r>
      <w:bookmarkEnd w:id="0"/>
      <w:r>
        <w:rPr>
          <w:rFonts w:ascii="仿宋_GB2312" w:eastAsia="仿宋_GB2312" w:hAnsi="宋体" w:cs="Times New Roman" w:hint="eastAsia"/>
          <w:color w:val="000000" w:themeColor="text1"/>
          <w:sz w:val="28"/>
          <w:szCs w:val="28"/>
        </w:rPr>
        <w:t>挂牌处置的实物资产现场情况都进行过充分了解和确认，</w:t>
      </w:r>
      <w:r>
        <w:rPr>
          <w:rFonts w:ascii="仿宋_GB2312" w:eastAsia="仿宋_GB2312" w:hAnsi="宋体" w:cs="Times New Roman" w:hint="eastAsia"/>
          <w:b/>
          <w:bCs/>
          <w:color w:val="000000" w:themeColor="text1"/>
          <w:sz w:val="28"/>
          <w:szCs w:val="28"/>
        </w:rPr>
        <w:t>完全认可</w:t>
      </w:r>
      <w:r>
        <w:rPr>
          <w:rFonts w:ascii="仿宋_GB2312" w:eastAsia="仿宋_GB2312" w:hAnsi="宋体" w:cs="Times New Roman" w:hint="eastAsia"/>
          <w:color w:val="000000" w:themeColor="text1"/>
          <w:sz w:val="28"/>
          <w:szCs w:val="28"/>
        </w:rPr>
        <w:t>标的资产在数量、质量等方面的状况，</w:t>
      </w:r>
      <w:r>
        <w:rPr>
          <w:rFonts w:ascii="仿宋_GB2312" w:eastAsia="仿宋_GB2312" w:hAnsi="宋体" w:cs="Times New Roman" w:hint="eastAsia"/>
          <w:b/>
          <w:bCs/>
          <w:color w:val="000000" w:themeColor="text1"/>
          <w:sz w:val="28"/>
          <w:szCs w:val="28"/>
        </w:rPr>
        <w:t>自愿接受</w:t>
      </w:r>
      <w:r>
        <w:rPr>
          <w:rFonts w:ascii="仿宋_GB2312" w:eastAsia="仿宋_GB2312" w:hAnsi="宋体" w:cs="Times New Roman" w:hint="eastAsia"/>
          <w:color w:val="000000" w:themeColor="text1"/>
          <w:sz w:val="28"/>
          <w:szCs w:val="28"/>
        </w:rPr>
        <w:t>转让标的全部现状及瑕疵，并愿承担一切责任与风险，资产移交签字后对转让标的的数量、现状不再提任何异议。</w:t>
      </w:r>
    </w:p>
    <w:p w14:paraId="356589F9" w14:textId="77777777" w:rsidR="005B0CF8" w:rsidRDefault="004E39A4">
      <w:pPr>
        <w:widowControl/>
        <w:ind w:firstLine="570"/>
        <w:jc w:val="left"/>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本次交易成交后，我方自行与土地持有方协商办理承租手续。如果成交后我方无法与土地持有方签订租赁合同，由此引发的一切风险与中国石化销售股份有限公司山东临沂石油分公司无关，我方不能据此要求与贵司解除转让合同，并放弃追究贵司的一切责任。</w:t>
      </w:r>
    </w:p>
    <w:p w14:paraId="530C1E6A"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意向受让方（踏勘人）：</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hint="eastAsia"/>
          <w:color w:val="00B0F0"/>
          <w:sz w:val="28"/>
          <w:szCs w:val="28"/>
        </w:rPr>
        <w:t>转让方：</w:t>
      </w:r>
    </w:p>
    <w:p w14:paraId="1FC849A2" w14:textId="77777777" w:rsidR="005B0CF8" w:rsidRDefault="004E39A4">
      <w:pPr>
        <w:ind w:firstLineChars="100" w:firstLine="280"/>
        <w:rPr>
          <w:rFonts w:ascii="仿宋_GB2312" w:eastAsia="仿宋_GB2312" w:hAnsi="宋体" w:cs="Times New Roman"/>
          <w:color w:val="00B0F0"/>
          <w:sz w:val="28"/>
          <w:szCs w:val="28"/>
        </w:rPr>
      </w:pPr>
      <w:r>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color w:val="000000" w:themeColor="text1"/>
          <w:sz w:val="28"/>
          <w:szCs w:val="28"/>
        </w:rPr>
        <w:t>盖章</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color w:val="00B0F0"/>
          <w:sz w:val="28"/>
          <w:szCs w:val="28"/>
        </w:rPr>
        <w:t xml:space="preserve"> </w:t>
      </w:r>
    </w:p>
    <w:p w14:paraId="36EF59FD"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法人或授权代表：</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hint="eastAsia"/>
          <w:color w:val="00B0F0"/>
          <w:sz w:val="28"/>
          <w:szCs w:val="28"/>
        </w:rPr>
        <w:t xml:space="preserve"> </w:t>
      </w:r>
      <w:r>
        <w:rPr>
          <w:rFonts w:ascii="仿宋_GB2312" w:eastAsia="仿宋_GB2312" w:hAnsi="宋体" w:cs="Times New Roman" w:hint="eastAsia"/>
          <w:color w:val="00B0F0"/>
          <w:sz w:val="28"/>
          <w:szCs w:val="28"/>
        </w:rPr>
        <w:t xml:space="preserve"> </w:t>
      </w:r>
      <w:r>
        <w:rPr>
          <w:rFonts w:ascii="仿宋_GB2312" w:eastAsia="仿宋_GB2312" w:hAnsi="宋体" w:cs="Times New Roman" w:hint="eastAsia"/>
          <w:color w:val="000000" w:themeColor="text1"/>
          <w:sz w:val="28"/>
          <w:szCs w:val="28"/>
        </w:rPr>
        <w:t xml:space="preserve">                    </w:t>
      </w:r>
    </w:p>
    <w:p w14:paraId="3BF28E06"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身份证号：</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hint="eastAsia"/>
          <w:color w:val="00B0F0"/>
          <w:sz w:val="28"/>
          <w:szCs w:val="28"/>
        </w:rPr>
        <w:t>年</w:t>
      </w:r>
      <w:r>
        <w:rPr>
          <w:rFonts w:ascii="仿宋_GB2312" w:eastAsia="仿宋_GB2312" w:hAnsi="宋体" w:cs="Times New Roman" w:hint="eastAsia"/>
          <w:color w:val="00B0F0"/>
          <w:sz w:val="28"/>
          <w:szCs w:val="28"/>
        </w:rPr>
        <w:t xml:space="preserve">   </w:t>
      </w:r>
      <w:r>
        <w:rPr>
          <w:rFonts w:ascii="仿宋_GB2312" w:eastAsia="仿宋_GB2312" w:hAnsi="宋体" w:cs="Times New Roman" w:hint="eastAsia"/>
          <w:color w:val="00B0F0"/>
          <w:sz w:val="28"/>
          <w:szCs w:val="28"/>
        </w:rPr>
        <w:t>月</w:t>
      </w:r>
      <w:r>
        <w:rPr>
          <w:rFonts w:ascii="仿宋_GB2312" w:eastAsia="仿宋_GB2312" w:hAnsi="宋体" w:cs="Times New Roman" w:hint="eastAsia"/>
          <w:color w:val="00B0F0"/>
          <w:sz w:val="28"/>
          <w:szCs w:val="28"/>
        </w:rPr>
        <w:t xml:space="preserve">    </w:t>
      </w:r>
      <w:r>
        <w:rPr>
          <w:rFonts w:ascii="仿宋_GB2312" w:eastAsia="仿宋_GB2312" w:hAnsi="宋体" w:cs="Times New Roman" w:hint="eastAsia"/>
          <w:color w:val="00B0F0"/>
          <w:sz w:val="28"/>
          <w:szCs w:val="28"/>
        </w:rPr>
        <w:t>日</w:t>
      </w:r>
      <w:r>
        <w:rPr>
          <w:rFonts w:ascii="仿宋_GB2312" w:eastAsia="仿宋_GB2312" w:hAnsi="宋体" w:cs="Times New Roman" w:hint="eastAsia"/>
          <w:color w:val="000000" w:themeColor="text1"/>
          <w:sz w:val="28"/>
          <w:szCs w:val="28"/>
        </w:rPr>
        <w:t xml:space="preserve"> </w:t>
      </w:r>
    </w:p>
    <w:p w14:paraId="3921FAE3"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联系方式：</w:t>
      </w:r>
    </w:p>
    <w:p w14:paraId="693D8174"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年</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hint="eastAsia"/>
          <w:color w:val="000000" w:themeColor="text1"/>
          <w:sz w:val="28"/>
          <w:szCs w:val="28"/>
        </w:rPr>
        <w:t>月</w:t>
      </w:r>
      <w:r>
        <w:rPr>
          <w:rFonts w:ascii="仿宋_GB2312" w:eastAsia="仿宋_GB2312" w:hAnsi="宋体" w:cs="Times New Roman" w:hint="eastAsia"/>
          <w:color w:val="000000" w:themeColor="text1"/>
          <w:sz w:val="28"/>
          <w:szCs w:val="28"/>
        </w:rPr>
        <w:t xml:space="preserve">   </w:t>
      </w:r>
      <w:r>
        <w:rPr>
          <w:rFonts w:ascii="仿宋_GB2312" w:eastAsia="仿宋_GB2312" w:hAnsi="宋体" w:cs="Times New Roman" w:hint="eastAsia"/>
          <w:color w:val="000000" w:themeColor="text1"/>
          <w:sz w:val="28"/>
          <w:szCs w:val="28"/>
        </w:rPr>
        <w:t>日</w:t>
      </w:r>
      <w:r>
        <w:rPr>
          <w:rFonts w:ascii="仿宋_GB2312" w:eastAsia="仿宋_GB2312" w:hAnsi="宋体" w:cs="Times New Roman" w:hint="eastAsia"/>
          <w:color w:val="000000" w:themeColor="text1"/>
          <w:sz w:val="28"/>
          <w:szCs w:val="28"/>
        </w:rPr>
        <w:t xml:space="preserve">                     </w:t>
      </w:r>
    </w:p>
    <w:p w14:paraId="1BB77046" w14:textId="77777777" w:rsidR="005B0CF8" w:rsidRDefault="005B0CF8">
      <w:pPr>
        <w:ind w:firstLineChars="100" w:firstLine="280"/>
        <w:rPr>
          <w:rFonts w:ascii="仿宋_GB2312" w:eastAsia="仿宋_GB2312" w:hAnsi="宋体" w:cs="Times New Roman"/>
          <w:color w:val="000000" w:themeColor="text1"/>
          <w:sz w:val="28"/>
          <w:szCs w:val="28"/>
        </w:rPr>
      </w:pPr>
    </w:p>
    <w:p w14:paraId="080D6A3E" w14:textId="77777777" w:rsidR="005B0CF8" w:rsidRDefault="005B0CF8">
      <w:pPr>
        <w:ind w:firstLineChars="100" w:firstLine="280"/>
        <w:rPr>
          <w:rFonts w:ascii="仿宋_GB2312" w:eastAsia="仿宋_GB2312" w:hAnsi="宋体" w:cs="Times New Roman"/>
          <w:color w:val="000000" w:themeColor="text1"/>
          <w:sz w:val="28"/>
          <w:szCs w:val="28"/>
        </w:rPr>
      </w:pPr>
    </w:p>
    <w:p w14:paraId="05B17DAE" w14:textId="77777777" w:rsidR="005B0CF8" w:rsidRDefault="005B0CF8">
      <w:pPr>
        <w:ind w:firstLineChars="100" w:firstLine="280"/>
        <w:rPr>
          <w:rFonts w:ascii="仿宋_GB2312" w:eastAsia="仿宋_GB2312" w:hAnsi="宋体" w:cs="Times New Roman"/>
          <w:color w:val="000000" w:themeColor="text1"/>
          <w:sz w:val="28"/>
          <w:szCs w:val="28"/>
        </w:rPr>
      </w:pPr>
    </w:p>
    <w:p w14:paraId="52F2ED4D" w14:textId="77777777" w:rsidR="005B0CF8" w:rsidRDefault="004E39A4">
      <w:pPr>
        <w:ind w:firstLineChars="100" w:firstLine="28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备注：</w:t>
      </w:r>
    </w:p>
    <w:p w14:paraId="55F9C668" w14:textId="77777777" w:rsidR="005B0CF8" w:rsidRDefault="004E39A4">
      <w:pPr>
        <w:ind w:firstLineChars="200" w:firstLine="56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color w:val="000000" w:themeColor="text1"/>
          <w:sz w:val="28"/>
          <w:szCs w:val="28"/>
        </w:rPr>
        <w:t>1</w:t>
      </w:r>
      <w:r>
        <w:rPr>
          <w:rFonts w:ascii="仿宋_GB2312" w:eastAsia="仿宋_GB2312" w:hAnsi="宋体" w:cs="Times New Roman" w:hint="eastAsia"/>
          <w:color w:val="000000" w:themeColor="text1"/>
          <w:sz w:val="28"/>
          <w:szCs w:val="28"/>
        </w:rPr>
        <w:t>）《现场踏勘确认书》一式两份。意向受让方为企业法人的，需携带公章赴现场踏勘。是自然人的需携带身份证复印件赴现场踏勘，踏勘后转让方和意向受让方盖章确认；</w:t>
      </w:r>
    </w:p>
    <w:p w14:paraId="297C2899" w14:textId="77777777" w:rsidR="005B0CF8" w:rsidRDefault="004E39A4">
      <w:pPr>
        <w:ind w:firstLineChars="200" w:firstLine="560"/>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color w:val="000000" w:themeColor="text1"/>
          <w:sz w:val="28"/>
          <w:szCs w:val="28"/>
        </w:rPr>
        <w:t>2</w:t>
      </w:r>
      <w:r>
        <w:rPr>
          <w:rFonts w:ascii="仿宋_GB2312" w:eastAsia="仿宋_GB2312" w:hAnsi="宋体" w:cs="Times New Roman" w:hint="eastAsia"/>
          <w:color w:val="000000" w:themeColor="text1"/>
          <w:sz w:val="28"/>
          <w:szCs w:val="28"/>
        </w:rPr>
        <w:t>）意向受让方在递交受让申请时须向交易所提交一份《现场踏勘确认书》作为报名先决条件。</w:t>
      </w:r>
    </w:p>
    <w:sectPr w:rsidR="005B0CF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F14F9" w14:textId="77777777" w:rsidR="004E39A4" w:rsidRDefault="004E39A4">
      <w:r>
        <w:separator/>
      </w:r>
    </w:p>
  </w:endnote>
  <w:endnote w:type="continuationSeparator" w:id="0">
    <w:p w14:paraId="2DD41CBE" w14:textId="77777777" w:rsidR="004E39A4" w:rsidRDefault="004E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780"/>
    </w:sdtPr>
    <w:sdtEndPr/>
    <w:sdtContent>
      <w:p w14:paraId="1C2B46B4" w14:textId="77777777" w:rsidR="005B0CF8" w:rsidRDefault="004E39A4">
        <w:pPr>
          <w:pStyle w:val="a3"/>
          <w:jc w:val="center"/>
        </w:pPr>
        <w:r>
          <w:fldChar w:fldCharType="begin"/>
        </w:r>
        <w:r>
          <w:instrText xml:space="preserve"> PAGE   \* MERGEFORMAT </w:instrText>
        </w:r>
        <w:r>
          <w:fldChar w:fldCharType="separate"/>
        </w:r>
        <w:r w:rsidR="003C78B8" w:rsidRPr="003C78B8">
          <w:rPr>
            <w:noProof/>
            <w:lang w:val="zh-CN"/>
          </w:rPr>
          <w:t>1</w:t>
        </w:r>
        <w:r>
          <w:rPr>
            <w:lang w:val="zh-CN"/>
          </w:rPr>
          <w:fldChar w:fldCharType="end"/>
        </w:r>
      </w:p>
    </w:sdtContent>
  </w:sdt>
  <w:p w14:paraId="70F892C0" w14:textId="77777777" w:rsidR="005B0CF8" w:rsidRDefault="005B0C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38A75" w14:textId="77777777" w:rsidR="004E39A4" w:rsidRDefault="004E39A4">
      <w:r>
        <w:separator/>
      </w:r>
    </w:p>
  </w:footnote>
  <w:footnote w:type="continuationSeparator" w:id="0">
    <w:p w14:paraId="44A26D0E" w14:textId="77777777" w:rsidR="004E39A4" w:rsidRDefault="004E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1A"/>
    <w:rsid w:val="00052C20"/>
    <w:rsid w:val="000F4809"/>
    <w:rsid w:val="00160DF9"/>
    <w:rsid w:val="003C78B8"/>
    <w:rsid w:val="004E39A4"/>
    <w:rsid w:val="0057644E"/>
    <w:rsid w:val="005B0CF8"/>
    <w:rsid w:val="00803024"/>
    <w:rsid w:val="008F627A"/>
    <w:rsid w:val="00994E7F"/>
    <w:rsid w:val="009A2AFC"/>
    <w:rsid w:val="00CA081A"/>
    <w:rsid w:val="00D25DEA"/>
    <w:rsid w:val="00D61EAA"/>
    <w:rsid w:val="00FF59B4"/>
    <w:rsid w:val="0E1B6D0D"/>
    <w:rsid w:val="63DD1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CED35-E64F-4C9B-B0AD-07D4DFF1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103</Words>
  <Characters>590</Characters>
  <Application>Microsoft Office Word</Application>
  <DocSecurity>0</DocSecurity>
  <Lines>4</Lines>
  <Paragraphs>1</Paragraphs>
  <ScaleCrop>false</ScaleCrop>
  <Company>Sinopec</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t丹丹</cp:lastModifiedBy>
  <cp:revision>15</cp:revision>
  <dcterms:created xsi:type="dcterms:W3CDTF">2021-05-17T11:25:00Z</dcterms:created>
  <dcterms:modified xsi:type="dcterms:W3CDTF">2026-05-07T02:54:00Z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6B95DE3F58DB4289A88F3B51C1596C54_13</vt:lpwstr>
  </property>
  <property fmtid="{D5CDD505-2E9C-101B-9397-08002B2CF9AE}" pid="4" name="KSOTemplateDocerSaveRecord">
    <vt:lpwstr>eyJoZGlkIjoiNGMwY2YzMjFjNWUyOTVlYzlkZDhlMTY5MDcxM2M2ZjQiLCJ1c2VySWQiOiIyNTg5MzM0NDYifQ==</vt:lpwstr>
  </property>
</Properties>
</file>