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96C9F"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4A651BE">
      <w:pPr>
        <w:jc w:val="center"/>
        <w:rPr>
          <w:rFonts w:hint="eastAsia"/>
          <w:b/>
          <w:sz w:val="44"/>
          <w:szCs w:val="44"/>
        </w:rPr>
      </w:pPr>
    </w:p>
    <w:p w14:paraId="462A2B22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 w14:paraId="319A234A"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枣庄市市中区军粮供应站</w:t>
      </w:r>
      <w:r>
        <w:rPr>
          <w:rFonts w:hint="eastAsia" w:ascii="仿宋" w:hAnsi="仿宋" w:eastAsia="仿宋" w:cs="仿宋"/>
          <w:b/>
          <w:bCs/>
          <w:kern w:val="0"/>
          <w:sz w:val="28"/>
          <w:szCs w:val="28"/>
        </w:rPr>
        <w:t>：</w:t>
      </w:r>
    </w:p>
    <w:p w14:paraId="3F9C5213">
      <w:pPr>
        <w:ind w:left="1119" w:leftChars="266" w:hanging="560" w:hangingChars="200"/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u w:val="single"/>
          <w:lang w:val="en-US" w:eastAsia="zh-CN"/>
        </w:rPr>
        <w:t>枣庄市市中区军粮供应站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none"/>
          <w:shd w:val="clear" w:color="auto" w:fill="FFFFFF"/>
          <w:lang w:val="en-US" w:eastAsia="zh-CN"/>
        </w:rPr>
        <w:t>租赁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/>
          <w:spacing w:val="0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  <w:t>资</w:t>
      </w:r>
    </w:p>
    <w:p w14:paraId="2D37CE0E">
      <w:pPr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sz w:val="28"/>
          <w:szCs w:val="28"/>
          <w:u w:val="single"/>
          <w:lang w:val="en-US" w:eastAsia="zh-CN"/>
        </w:rPr>
        <w:t>产三年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使用权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09FB48F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6C9E772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本次租赁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标的的现状、瑕疵、地理位置以及周边环境等各种情况均已经充分了解。</w:t>
      </w:r>
    </w:p>
    <w:p w14:paraId="227D77D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 w14:paraId="4850506C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租赁标的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024679DD"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 w14:paraId="1E4BA0AB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</w:t>
      </w:r>
    </w:p>
    <w:p w14:paraId="3D687216"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</w:t>
      </w:r>
    </w:p>
    <w:p w14:paraId="2A8D9D0E"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131AD4FE">
      <w:pPr>
        <w:snapToGrid w:val="0"/>
        <w:spacing w:line="360" w:lineRule="auto"/>
        <w:ind w:firstLine="2940" w:firstLineChars="1050"/>
        <w:rPr>
          <w:rFonts w:ascii="仿宋" w:hAnsi="仿宋" w:eastAsia="仿宋" w:cs="宋体"/>
          <w:kern w:val="0"/>
          <w:sz w:val="28"/>
          <w:szCs w:val="28"/>
        </w:rPr>
      </w:pPr>
    </w:p>
    <w:p w14:paraId="4055DF1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 w14:paraId="074CFA19"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                           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A9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napToGrid w:val="0"/>
      <w:spacing w:line="300" w:lineRule="auto"/>
      <w:ind w:firstLine="556"/>
    </w:pPr>
    <w:rPr>
      <w:rFonts w:ascii="仿宋_GB2312" w:eastAsia="仿宋_GB2312"/>
      <w:kern w:val="0"/>
      <w:szCs w:val="20"/>
    </w:rPr>
  </w:style>
  <w:style w:type="paragraph" w:styleId="3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2026-02-09T09:15:35Z</dcterms:created>
  <dc:creator>华为</dc:creator>
  <cp:lastModifiedBy>僅此而已</cp:lastModifiedBy>
  <dcterms:modified xsi:type="dcterms:W3CDTF">2026-02-09T09:15:45Z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D04BCCE564A14AF985158A98D3E39E90_12</vt:lpwstr>
  </property>
</Properties>
</file>