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ind w:left="0" w:firstLine="270" w:firstLineChars="10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val="en-US" w:eastAsia="zh-CN"/>
        </w:rPr>
        <w:t xml:space="preserve">山东省颐合景观园林工程有限公司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 xml:space="preserve">山东省颐合景观园林工程有限公司所属苗木、构筑物及附属设施资产 </w:t>
      </w:r>
      <w:r>
        <w:rPr>
          <w:rFonts w:hint="eastAsia" w:ascii="微软雅黑" w:hAnsi="微软雅黑" w:eastAsia="微软雅黑" w:cs="微软雅黑"/>
          <w:i w:val="0"/>
          <w:iCs w:val="0"/>
          <w:caps w:val="0"/>
          <w:color w:val="000000"/>
          <w:spacing w:val="0"/>
          <w:sz w:val="27"/>
          <w:szCs w:val="27"/>
        </w:rPr>
        <w:t>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w:t>
      </w:r>
      <w:bookmarkStart w:id="0" w:name="_GoBack"/>
      <w:bookmarkEnd w:id="0"/>
      <w:r>
        <w:rPr>
          <w:rFonts w:hint="eastAsia" w:ascii="微软雅黑" w:hAnsi="微软雅黑" w:eastAsia="微软雅黑" w:cs="微软雅黑"/>
          <w:i w:val="0"/>
          <w:iCs w:val="0"/>
          <w:caps w:val="0"/>
          <w:color w:val="000000"/>
          <w:spacing w:val="0"/>
          <w:sz w:val="27"/>
          <w:szCs w:val="27"/>
        </w:rPr>
        <w:t>转让标的的范围、现状、瑕疵等各种情况均已经充分了解。</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二、本公司（本人）确认转让方已充分履行了告知义务。完全认可标的各方面的状况，自愿接受转让标的全部现状及瑕疵，并愿承担一切责任与风险。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181F7DE4"/>
    <w:rsid w:val="2713104D"/>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2026-03-31T01:28:15Z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83F1CE2B488249FF803C70B21D7696A5</vt:lpwstr>
  </property>
</Properties>
</file>