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D0AC1E">
      <w:pPr>
        <w:jc w:val="center"/>
        <w:rPr>
          <w:rFonts w:ascii="宋体" w:hAnsi="宋体"/>
          <w:sz w:val="32"/>
          <w:szCs w:val="32"/>
        </w:rPr>
      </w:pPr>
      <w:r>
        <w:rPr>
          <w:rFonts w:hint="eastAsia"/>
          <w:b/>
          <w:sz w:val="32"/>
          <w:szCs w:val="32"/>
        </w:rPr>
        <w:t>现场踏勘</w:t>
      </w:r>
      <w:r>
        <w:rPr>
          <w:b/>
          <w:sz w:val="32"/>
          <w:szCs w:val="32"/>
        </w:rPr>
        <w:t>确认</w:t>
      </w:r>
      <w:r>
        <w:rPr>
          <w:rFonts w:hint="eastAsia"/>
          <w:b/>
          <w:sz w:val="32"/>
          <w:szCs w:val="32"/>
        </w:rPr>
        <w:t>及承诺</w:t>
      </w:r>
      <w:r>
        <w:rPr>
          <w:b/>
          <w:sz w:val="32"/>
          <w:szCs w:val="32"/>
        </w:rPr>
        <w:t>书</w:t>
      </w:r>
    </w:p>
    <w:p w14:paraId="7247331C">
      <w:pPr>
        <w:jc w:val="center"/>
        <w:rPr>
          <w:b/>
          <w:sz w:val="44"/>
          <w:szCs w:val="44"/>
        </w:rPr>
      </w:pPr>
    </w:p>
    <w:p w14:paraId="3117ECD0">
      <w:pPr>
        <w:snapToGrid w:val="0"/>
        <w:spacing w:line="360" w:lineRule="auto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致：山东产权交易中心</w:t>
      </w:r>
    </w:p>
    <w:p w14:paraId="44C55E6F">
      <w:pPr>
        <w:snapToGrid w:val="0"/>
        <w:spacing w:line="360" w:lineRule="auto"/>
        <w:ind w:firstLine="562" w:firstLineChars="200"/>
        <w:rPr>
          <w:rFonts w:ascii="仿宋" w:hAnsi="仿宋" w:eastAsia="仿宋" w:cs="宋体"/>
          <w:b/>
          <w:bCs/>
          <w:kern w:val="0"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 w:cs="宋体"/>
          <w:b/>
          <w:bCs/>
          <w:kern w:val="0"/>
          <w:sz w:val="28"/>
          <w:szCs w:val="28"/>
        </w:rPr>
        <w:t>中粮油脂（龙口）有限公司</w:t>
      </w:r>
    </w:p>
    <w:p w14:paraId="084CB0AE">
      <w:pPr>
        <w:autoSpaceDE w:val="0"/>
        <w:autoSpaceDN w:val="0"/>
        <w:adjustRightInd w:val="0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就</w:t>
      </w:r>
      <w:r>
        <w:rPr>
          <w:rFonts w:hint="eastAsia" w:ascii="仿宋" w:hAnsi="仿宋" w:eastAsia="仿宋" w:cs="宋体"/>
          <w:kern w:val="0"/>
          <w:sz w:val="28"/>
          <w:szCs w:val="28"/>
          <w:u w:val="single"/>
        </w:rPr>
        <w:t>中粮油脂（龙口）有限公司所属</w:t>
      </w:r>
      <w:r>
        <w:rPr>
          <w:rFonts w:hint="eastAsia" w:ascii="仿宋" w:hAnsi="仿宋" w:eastAsia="仿宋" w:cs="宋体"/>
          <w:kern w:val="0"/>
          <w:sz w:val="28"/>
          <w:szCs w:val="28"/>
          <w:u w:val="single"/>
          <w:lang w:val="en-US" w:eastAsia="zh-CN"/>
        </w:rPr>
        <w:t>一批报废备品备件资产转让项目</w:t>
      </w:r>
      <w:r>
        <w:rPr>
          <w:rFonts w:hint="eastAsia" w:ascii="仿宋" w:hAnsi="仿宋" w:eastAsia="仿宋" w:cs="宋体"/>
          <w:kern w:val="0"/>
          <w:sz w:val="28"/>
          <w:szCs w:val="28"/>
        </w:rPr>
        <w:t>挂牌转让一事，本公司（本人）已前往现场进行实地勘察。</w:t>
      </w:r>
    </w:p>
    <w:p w14:paraId="5B68317C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经勘察，本公司（本人）确认并承诺如下：</w:t>
      </w:r>
    </w:p>
    <w:p w14:paraId="2B242662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一、本公司（本人）已对转让标的现状充分了解并认可（包括但不限于标的的数量、质量、瑕疵、使用、折旧、拆解搬运等情况和相关费用）；对不在此次转让范围之内，标的损坏程度、缺失程度等各种特殊情况均已经充分了解。</w:t>
      </w:r>
    </w:p>
    <w:p w14:paraId="7BBD58C7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二、本公司（本人）确认转让方已充分履行了告知义务。</w:t>
      </w:r>
      <w:r>
        <w:rPr>
          <w:rFonts w:ascii="仿宋" w:hAnsi="仿宋" w:eastAsia="仿宋" w:cs="宋体"/>
          <w:kern w:val="0"/>
          <w:sz w:val="28"/>
          <w:szCs w:val="28"/>
        </w:rPr>
        <w:t>完全认可</w:t>
      </w:r>
      <w:r>
        <w:rPr>
          <w:rFonts w:hint="eastAsia" w:ascii="仿宋" w:hAnsi="仿宋" w:eastAsia="仿宋" w:cs="宋体"/>
          <w:kern w:val="0"/>
          <w:sz w:val="28"/>
          <w:szCs w:val="28"/>
        </w:rPr>
        <w:t>转让标的</w:t>
      </w:r>
      <w:r>
        <w:rPr>
          <w:rFonts w:ascii="仿宋" w:hAnsi="仿宋" w:eastAsia="仿宋" w:cs="宋体"/>
          <w:kern w:val="0"/>
          <w:sz w:val="28"/>
          <w:szCs w:val="28"/>
        </w:rPr>
        <w:t>在型号、数量、质量等方面的状况，自愿接受转让标的全部现状及瑕</w:t>
      </w:r>
      <w:r>
        <w:rPr>
          <w:rFonts w:hint="eastAsia" w:ascii="仿宋" w:hAnsi="仿宋" w:eastAsia="仿宋" w:cs="宋体"/>
          <w:kern w:val="0"/>
          <w:sz w:val="28"/>
          <w:szCs w:val="28"/>
        </w:rPr>
        <w:t>疵，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接受本项目分阶段实施交割实物的情况，</w:t>
      </w:r>
      <w:r>
        <w:rPr>
          <w:rFonts w:hint="eastAsia" w:ascii="仿宋" w:hAnsi="仿宋" w:eastAsia="仿宋" w:cs="宋体"/>
          <w:kern w:val="0"/>
          <w:sz w:val="28"/>
          <w:szCs w:val="28"/>
        </w:rPr>
        <w:t>并</w:t>
      </w:r>
      <w:r>
        <w:rPr>
          <w:rFonts w:ascii="仿宋" w:hAnsi="仿宋" w:eastAsia="仿宋" w:cs="宋体"/>
          <w:kern w:val="0"/>
          <w:sz w:val="28"/>
          <w:szCs w:val="28"/>
        </w:rPr>
        <w:t>愿承担一切责任与风险（包括受让后进行拆除作业的环境和安全风险）。</w:t>
      </w:r>
    </w:p>
    <w:p w14:paraId="250F66E2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三、本公司（本人）确认：本次勘察的实物现状以本次实物勘察的现状结果为准。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</w:p>
    <w:p w14:paraId="1884F87F">
      <w:pPr>
        <w:pStyle w:val="2"/>
        <w:ind w:firstLine="56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四</w:t>
      </w:r>
      <w:r>
        <w:rPr>
          <w:rFonts w:hint="eastAsia" w:ascii="仿宋" w:hAnsi="仿宋" w:eastAsia="仿宋" w:cs="宋体"/>
          <w:kern w:val="0"/>
          <w:sz w:val="28"/>
          <w:szCs w:val="28"/>
        </w:rPr>
        <w:t>、本公司（本人）承诺：项目成交后，我方负责拆除后的</w:t>
      </w:r>
      <w:r>
        <w:rPr>
          <w:rFonts w:hint="eastAsia" w:ascii="仿宋" w:hAnsi="仿宋" w:eastAsia="仿宋" w:cs="宋体"/>
          <w:b/>
          <w:bCs/>
          <w:kern w:val="0"/>
          <w:sz w:val="28"/>
          <w:szCs w:val="28"/>
        </w:rPr>
        <w:t>现场清理、整平和垃圾清运</w:t>
      </w:r>
      <w:r>
        <w:rPr>
          <w:rFonts w:hint="eastAsia" w:ascii="仿宋" w:hAnsi="仿宋" w:eastAsia="仿宋" w:cs="宋体"/>
          <w:kern w:val="0"/>
          <w:sz w:val="28"/>
          <w:szCs w:val="28"/>
        </w:rPr>
        <w:t>工作，费用由我方自行承担。</w:t>
      </w:r>
    </w:p>
    <w:p w14:paraId="696BDE81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</w:t>
      </w:r>
    </w:p>
    <w:p w14:paraId="69C3898C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意向受让方（踏勘人）（盖章）：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</w:p>
    <w:p w14:paraId="5B573021">
      <w:pPr>
        <w:snapToGrid w:val="0"/>
        <w:spacing w:line="360" w:lineRule="auto"/>
        <w:rPr>
          <w:rFonts w:hint="eastAsia" w:ascii="仿宋" w:hAnsi="仿宋" w:eastAsia="仿宋" w:cs="宋体"/>
          <w:kern w:val="0"/>
          <w:sz w:val="28"/>
          <w:szCs w:val="28"/>
        </w:rPr>
      </w:pPr>
    </w:p>
    <w:p w14:paraId="64481F67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授权代表人（签字）：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</w:t>
      </w:r>
    </w:p>
    <w:p w14:paraId="6CB92B11">
      <w:pPr>
        <w:snapToGrid w:val="0"/>
        <w:spacing w:line="360" w:lineRule="auto"/>
        <w:ind w:right="1960"/>
        <w:jc w:val="right"/>
        <w:rPr>
          <w:rFonts w:ascii="仿宋" w:hAnsi="仿宋" w:eastAsia="仿宋" w:cs="宋体"/>
          <w:kern w:val="0"/>
          <w:sz w:val="28"/>
          <w:szCs w:val="28"/>
        </w:rPr>
      </w:pPr>
    </w:p>
    <w:p w14:paraId="5E0C6756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年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月   日</w:t>
      </w:r>
    </w:p>
    <w:p w14:paraId="7996E868">
      <w:pP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6D1BD52E">
      <w:pPr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备注：</w:t>
      </w:r>
    </w:p>
    <w:p w14:paraId="1FF8BA5B">
      <w:pPr>
        <w:numPr>
          <w:ilvl w:val="0"/>
          <w:numId w:val="1"/>
        </w:numPr>
        <w:spacing w:line="480" w:lineRule="exact"/>
        <w:ind w:firstLine="480" w:firstLineChars="2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意向受让方为企业的，须由法定代表人或授权代表签字并加盖公章，同时提供被委托人法人授权委托书或法人代表人证明书；意向受让方为自然人的，须本人签字并按手印,同时提供本人签字并按手印身份证复印件。</w:t>
      </w:r>
    </w:p>
    <w:p w14:paraId="55D34A5B">
      <w:pPr>
        <w:numPr>
          <w:ilvl w:val="0"/>
          <w:numId w:val="1"/>
        </w:numPr>
        <w:spacing w:line="480" w:lineRule="exact"/>
        <w:ind w:firstLine="480" w:firstLineChars="2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意向受让方在交易中心官网递交受让报名申请时，须同时提交上传已盖章（并签字）确认的此附件《现场踏勘确认及承诺书》扫描件或清晰照片作为报名必要材料。</w:t>
      </w:r>
    </w:p>
    <w:p w14:paraId="3280F9D7">
      <w:pPr>
        <w:numPr>
          <w:ilvl w:val="0"/>
          <w:numId w:val="1"/>
        </w:numPr>
        <w:spacing w:line="480" w:lineRule="exact"/>
        <w:ind w:firstLine="480" w:firstLineChars="2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此现场踏勘确认及承诺书现场踏勘完成后需提交转让方原件。</w:t>
      </w:r>
    </w:p>
    <w:p w14:paraId="6EB090A1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08865A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9BA9A4B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9BA9A4B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ED959EB"/>
    <w:multiLevelType w:val="singleLevel"/>
    <w:tmpl w:val="9ED959EB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xYzk4ZGI5NGFlNWUzMmU0YTFkNTIyMWFmYTg2NmUifQ=="/>
  </w:docVars>
  <w:rsids>
    <w:rsidRoot w:val="005F728D"/>
    <w:rsid w:val="00086835"/>
    <w:rsid w:val="000B3331"/>
    <w:rsid w:val="000C5207"/>
    <w:rsid w:val="0012509C"/>
    <w:rsid w:val="001B0297"/>
    <w:rsid w:val="001E3459"/>
    <w:rsid w:val="00204D3F"/>
    <w:rsid w:val="002828D6"/>
    <w:rsid w:val="00323A6B"/>
    <w:rsid w:val="003E261C"/>
    <w:rsid w:val="00422E02"/>
    <w:rsid w:val="004426DB"/>
    <w:rsid w:val="00521D50"/>
    <w:rsid w:val="00553A24"/>
    <w:rsid w:val="005F728D"/>
    <w:rsid w:val="00610848"/>
    <w:rsid w:val="00620B01"/>
    <w:rsid w:val="00744AC5"/>
    <w:rsid w:val="00786D18"/>
    <w:rsid w:val="007952FD"/>
    <w:rsid w:val="007F6924"/>
    <w:rsid w:val="00863DB5"/>
    <w:rsid w:val="008F1353"/>
    <w:rsid w:val="00902AF4"/>
    <w:rsid w:val="0098291A"/>
    <w:rsid w:val="009B37A9"/>
    <w:rsid w:val="009C0D92"/>
    <w:rsid w:val="009F11B8"/>
    <w:rsid w:val="00A23F40"/>
    <w:rsid w:val="00A748DE"/>
    <w:rsid w:val="00AB0220"/>
    <w:rsid w:val="00B47447"/>
    <w:rsid w:val="00B5275D"/>
    <w:rsid w:val="00B830CE"/>
    <w:rsid w:val="00BD6A89"/>
    <w:rsid w:val="00C80577"/>
    <w:rsid w:val="00C92FBA"/>
    <w:rsid w:val="00C975DE"/>
    <w:rsid w:val="00DD48D2"/>
    <w:rsid w:val="00E403DA"/>
    <w:rsid w:val="00F35ED4"/>
    <w:rsid w:val="00F440C9"/>
    <w:rsid w:val="00FA538B"/>
    <w:rsid w:val="00FD700F"/>
    <w:rsid w:val="035C6DF3"/>
    <w:rsid w:val="062B3194"/>
    <w:rsid w:val="06F01EEF"/>
    <w:rsid w:val="079965D7"/>
    <w:rsid w:val="0CE1738B"/>
    <w:rsid w:val="0D544BD4"/>
    <w:rsid w:val="17800590"/>
    <w:rsid w:val="1CFB7359"/>
    <w:rsid w:val="206A0987"/>
    <w:rsid w:val="28B26605"/>
    <w:rsid w:val="32152875"/>
    <w:rsid w:val="3A6C77A7"/>
    <w:rsid w:val="3B5B60B4"/>
    <w:rsid w:val="4457047B"/>
    <w:rsid w:val="47A25881"/>
    <w:rsid w:val="48AE0603"/>
    <w:rsid w:val="4D045E17"/>
    <w:rsid w:val="5DFF45F6"/>
    <w:rsid w:val="65991623"/>
    <w:rsid w:val="68292279"/>
    <w:rsid w:val="688B7439"/>
    <w:rsid w:val="6B2A5007"/>
    <w:rsid w:val="6CA872C3"/>
    <w:rsid w:val="70BB7893"/>
    <w:rsid w:val="750B5508"/>
    <w:rsid w:val="7A804EF8"/>
    <w:rsid w:val="7F114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842</Words>
  <Characters>843</Characters>
  <Lines>6</Lines>
  <Paragraphs>1</Paragraphs>
  <TotalTime>64</TotalTime>
  <ScaleCrop>false</ScaleCrop>
  <LinksUpToDate>false</LinksUpToDate>
  <CharactersWithSpaces>862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HP-PC</dc:creator>
  <cp:lastModifiedBy>郑朝晗_zhengzhaohan</cp:lastModifiedBy>
  <cp:lastPrinted>2021-08-02T08:27:00Z</cp:lastPrinted>
  <dcterms:modified xsi:type="dcterms:W3CDTF">2025-09-24T02:10:13Z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22D110F58A744232A9151C41967EDD88_13</vt:lpwstr>
  </property>
  <property fmtid="{D5CDD505-2E9C-101B-9397-08002B2CF9AE}" pid="4" name="KSOTemplateDocerSaveRecord">
    <vt:lpwstr>eyJoZGlkIjoiZTlhYmJlNDE1OTYzZmZhMjNlZjMyMjFjMjU1ODYxOGMiLCJ1c2VySWQiOiIxNjMyNjQ3NTIwIn0=</vt:lpwstr>
  </property>
</Properties>
</file>